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882" w:rsidRPr="002C0150" w:rsidRDefault="00B679D1" w:rsidP="00AB3882">
      <w:pPr>
        <w:pStyle w:val="a4"/>
      </w:pPr>
      <w:bookmarkStart w:id="0" w:name="_Toc13123166"/>
      <w:bookmarkStart w:id="1" w:name="_Toc80622447"/>
      <w:bookmarkStart w:id="2" w:name="_Toc423678917"/>
      <w:bookmarkStart w:id="3" w:name="_Toc80622450"/>
      <w:bookmarkStart w:id="4" w:name="_GoBack"/>
      <w:r>
        <w:rPr>
          <w:noProof/>
        </w:rPr>
        <w:drawing>
          <wp:inline distT="0" distB="0" distL="0" distR="0" wp14:anchorId="5F610DDB" wp14:editId="37208A26">
            <wp:extent cx="9202616" cy="6494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9768"/>
                    <a:stretch/>
                  </pic:blipFill>
                  <pic:spPr bwMode="auto">
                    <a:xfrm>
                      <a:off x="0" y="0"/>
                      <a:ext cx="9219518" cy="6506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"/>
      <w:r w:rsidR="00AB3882" w:rsidRPr="002C0150">
        <w:rPr>
          <w:lang w:val="en-US"/>
        </w:rPr>
        <w:lastRenderedPageBreak/>
        <w:t>I</w:t>
      </w:r>
      <w:r w:rsidR="00AB3882" w:rsidRPr="002C0150">
        <w:t>. ПОЯСНИТЕЛЬНАЯ ЗАПИСКА</w:t>
      </w:r>
      <w:bookmarkEnd w:id="0"/>
      <w:bookmarkEnd w:id="1"/>
    </w:p>
    <w:bookmarkEnd w:id="2"/>
    <w:p w:rsidR="00AB3882" w:rsidRPr="002C0150" w:rsidRDefault="00AB3882" w:rsidP="00AB3882">
      <w:pPr>
        <w:pStyle w:val="a6"/>
      </w:pPr>
      <w:r w:rsidRPr="002C0150">
        <w:t>1. Нормативное обеспечение изучения предмета</w:t>
      </w:r>
    </w:p>
    <w:p w:rsidR="00AB3882" w:rsidRPr="002C0150" w:rsidRDefault="00AB3882" w:rsidP="00AB3882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pacing w:val="-4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color w:val="000000"/>
          <w:spacing w:val="-4"/>
          <w:sz w:val="24"/>
          <w:szCs w:val="24"/>
          <w:lang w:eastAsia="ru-RU"/>
        </w:rPr>
        <w:t xml:space="preserve">Примерная рабочая программа по учебному предмету «Экономика» (базовый уровень) для обучающихся 10-11-х классов общеобразовательных организаций, реализующих программы среднего общего образования </w:t>
      </w:r>
      <w:r>
        <w:rPr>
          <w:rFonts w:ascii="Arial" w:hAnsi="Arial" w:cs="Arial"/>
          <w:color w:val="000000" w:themeColor="text1"/>
          <w:sz w:val="24"/>
        </w:rPr>
        <w:t xml:space="preserve">составлена на основании </w:t>
      </w:r>
      <w:r>
        <w:rPr>
          <w:rFonts w:ascii="Arial" w:hAnsi="Arial" w:cs="Arial"/>
          <w:color w:val="222222"/>
          <w:sz w:val="24"/>
        </w:rPr>
        <w:t xml:space="preserve">Закона Донецкой Народной Республики "Об образовании" (принят Постановлением Народного Совета 19 июня 2015 года, с изменениями, внесенными Законами от 04.03.2016 № 111-IНС, от 03.08.2018 № 249-IНС от 12.06.2019 № 41-IIНС, от 18.10.2019 № 64-IIНС, от 13.12.2019 № 75-IIНС, от 06.03.2020 № 107-IIНС, от 27.03.2020 № 116-IIНС); Государственного образовательного стандарта среднего общего образования Донецкой Народной Республики (утвержден приказом Министерства образования и науки Донецкой Народной Республики от 07.08.2020 г. № 119-НП (в ред. Приказа Министерства образования и науки Донецкой Народной Республики от 23 июня 2021 г. № 78-НП)), в соответствии с требованиями Примерной основной образовательной программы среднего общего образования (далее – ПООП СОО) Донецкой Народной Республики (утверждена приказом Министерства образования и науки Донецкой Народной Республики от 13.08.2021г. № 682), </w:t>
      </w:r>
      <w:r w:rsidRPr="002C0150">
        <w:rPr>
          <w:rFonts w:ascii="Arial" w:eastAsia="Times New Roman" w:hAnsi="Arial" w:cs="Arial"/>
          <w:color w:val="000000"/>
          <w:spacing w:val="-4"/>
          <w:sz w:val="24"/>
          <w:szCs w:val="24"/>
          <w:lang w:eastAsia="ru-RU"/>
        </w:rPr>
        <w:t xml:space="preserve">с учетом учебно-методического комплекса Автономова В.С., Азимова Л. Б. «Экономика» базовый уровень (М.: ВИТА-ПРЕСС, 2010 г.). </w:t>
      </w:r>
    </w:p>
    <w:p w:rsidR="00AB3882" w:rsidRPr="002C0150" w:rsidRDefault="00AB3882" w:rsidP="00AB3882">
      <w:pPr>
        <w:pStyle w:val="a6"/>
      </w:pPr>
      <w:r w:rsidRPr="002C0150">
        <w:t>2. Общая характеристика учебного предмета</w:t>
      </w:r>
    </w:p>
    <w:p w:rsidR="00AB3882" w:rsidRPr="002C0150" w:rsidRDefault="00AB3882" w:rsidP="00AB3882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pacing w:val="-4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lang w:eastAsia="ru-RU"/>
        </w:rPr>
        <w:t xml:space="preserve">Учебный предмет «Экономика» знакомит обучающихся с экономическими понятиями, с комплексом знаний по экономике, минимально необходимых каждому современному человеку. </w:t>
      </w:r>
      <w:r w:rsidRPr="002C0150">
        <w:rPr>
          <w:rFonts w:ascii="Arial" w:eastAsia="Times New Roman" w:hAnsi="Arial" w:cs="Arial"/>
          <w:color w:val="000000"/>
          <w:spacing w:val="-4"/>
          <w:sz w:val="24"/>
          <w:szCs w:val="24"/>
          <w:lang w:eastAsia="ru-RU"/>
        </w:rPr>
        <w:t xml:space="preserve">Он включает общие </w:t>
      </w:r>
      <w:r w:rsidRPr="002C0150">
        <w:rPr>
          <w:rFonts w:ascii="Arial" w:eastAsia="Times New Roman" w:hAnsi="Arial" w:cs="Arial"/>
          <w:spacing w:val="-4"/>
          <w:sz w:val="24"/>
          <w:szCs w:val="24"/>
          <w:lang w:eastAsia="uk-UA"/>
        </w:rPr>
        <w:t>представления</w:t>
      </w:r>
      <w:r w:rsidRPr="002C0150">
        <w:rPr>
          <w:rFonts w:ascii="Arial" w:eastAsia="Times New Roman" w:hAnsi="Arial" w:cs="Arial"/>
          <w:color w:val="000000"/>
          <w:spacing w:val="-4"/>
          <w:sz w:val="24"/>
          <w:szCs w:val="24"/>
          <w:lang w:eastAsia="ru-RU"/>
        </w:rPr>
        <w:t xml:space="preserve"> об экономике как хозяйстве и </w:t>
      </w:r>
      <w:r w:rsidRPr="001C3373">
        <w:rPr>
          <w:rFonts w:ascii="Arial" w:hAnsi="Arial" w:cs="Arial"/>
          <w:color w:val="222222"/>
          <w:sz w:val="24"/>
        </w:rPr>
        <w:t>науке</w:t>
      </w:r>
      <w:r w:rsidRPr="002C0150">
        <w:rPr>
          <w:rFonts w:ascii="Arial" w:eastAsia="Times New Roman" w:hAnsi="Arial" w:cs="Arial"/>
          <w:color w:val="000000"/>
          <w:spacing w:val="-4"/>
          <w:sz w:val="24"/>
          <w:szCs w:val="24"/>
          <w:lang w:eastAsia="ru-RU"/>
        </w:rPr>
        <w:t>, об экономике семьи, фирмы и государства, в том числе и в международной сфере.</w:t>
      </w:r>
    </w:p>
    <w:p w:rsidR="00AB3882" w:rsidRPr="002C0150" w:rsidRDefault="00AB3882" w:rsidP="00AB388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lang w:eastAsia="ru-RU"/>
        </w:rPr>
        <w:t>Учебный предмет «Экономика» является интегрированным и включает достижения различных наук (обществознания, математики, истории, правоведения, социологии), что позволяет обучающимся освоить ключевые компетенции, необходимые для социализации в экономической сфере.</w:t>
      </w:r>
    </w:p>
    <w:p w:rsidR="00AB3882" w:rsidRPr="002C0150" w:rsidRDefault="00AB3882" w:rsidP="00AB3882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pacing w:val="-4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lang w:eastAsia="ru-RU"/>
        </w:rPr>
        <w:t>Экономическое образование помогает понимать исторические и современные социально-экономические процессы и вносит вклад в формирование компетенций, необходимых современному человеку для продолжения образования.</w:t>
      </w:r>
    </w:p>
    <w:p w:rsidR="00AB3882" w:rsidRPr="002C0150" w:rsidRDefault="00AB3882" w:rsidP="00AB3882">
      <w:pPr>
        <w:pStyle w:val="a6"/>
      </w:pPr>
      <w:r w:rsidRPr="002C0150">
        <w:t xml:space="preserve">3. Цели и задачи </w:t>
      </w:r>
      <w:r>
        <w:t>обучения</w:t>
      </w:r>
    </w:p>
    <w:p w:rsidR="00AB3882" w:rsidRPr="002C0150" w:rsidRDefault="00AB3882" w:rsidP="00AB3882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pacing w:val="-4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b/>
          <w:bCs/>
          <w:spacing w:val="-4"/>
          <w:sz w:val="24"/>
          <w:szCs w:val="24"/>
          <w:lang w:eastAsia="ru-RU"/>
        </w:rPr>
        <w:t xml:space="preserve">Цель изучения: </w:t>
      </w:r>
      <w:r w:rsidRPr="002C0150">
        <w:rPr>
          <w:rFonts w:ascii="Arial" w:eastAsia="Times New Roman" w:hAnsi="Arial" w:cs="Arial"/>
          <w:spacing w:val="-4"/>
          <w:sz w:val="24"/>
          <w:szCs w:val="24"/>
          <w:lang w:eastAsia="ru-RU"/>
        </w:rPr>
        <w:t xml:space="preserve">освоение на базовом уровне знаний об экономических законах, закономерностях и экономической </w:t>
      </w:r>
      <w:r w:rsidRPr="002C0150">
        <w:rPr>
          <w:rFonts w:ascii="Arial" w:eastAsia="Times New Roman" w:hAnsi="Arial" w:cs="Arial"/>
          <w:spacing w:val="-4"/>
          <w:sz w:val="24"/>
          <w:szCs w:val="24"/>
          <w:lang w:eastAsia="uk-UA"/>
        </w:rPr>
        <w:t>деятельности</w:t>
      </w:r>
      <w:r w:rsidRPr="002C0150">
        <w:rPr>
          <w:rFonts w:ascii="Arial" w:eastAsia="Times New Roman" w:hAnsi="Arial" w:cs="Arial"/>
          <w:spacing w:val="-4"/>
          <w:sz w:val="24"/>
          <w:szCs w:val="24"/>
          <w:lang w:eastAsia="ru-RU"/>
        </w:rPr>
        <w:t>, овладение навыками, умениями и ключевыми компетентностями, которые необходимы обучающимся для успешной социализации личности.</w:t>
      </w:r>
    </w:p>
    <w:p w:rsidR="00AB3882" w:rsidRPr="002C0150" w:rsidRDefault="00AB3882" w:rsidP="00AB3882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pacing w:val="-4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b/>
          <w:spacing w:val="-4"/>
          <w:sz w:val="24"/>
          <w:szCs w:val="24"/>
          <w:lang w:eastAsia="ru-RU"/>
        </w:rPr>
        <w:t>Задачами реализации учебного предмета «Экономика»</w:t>
      </w:r>
      <w:r w:rsidRPr="002C0150">
        <w:rPr>
          <w:rFonts w:ascii="Arial" w:eastAsia="Times New Roman" w:hAnsi="Arial" w:cs="Arial"/>
          <w:spacing w:val="-4"/>
          <w:sz w:val="24"/>
          <w:szCs w:val="24"/>
          <w:lang w:eastAsia="ru-RU"/>
        </w:rPr>
        <w:t xml:space="preserve"> на базовом уровне среднего общего образования являются:</w:t>
      </w:r>
    </w:p>
    <w:p w:rsidR="00AB3882" w:rsidRPr="002C0150" w:rsidRDefault="00AB3882" w:rsidP="00AB3882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lang w:eastAsia="ru-RU"/>
        </w:rPr>
        <w:t>понимание сущности экономических институтов, их роли в социально-экономическом развитии общества; понимание значения этических норм и нравственных ценностей в экономической деятельности отдельных людей и общества; формирование уважительного отношения к чужой собственности;</w:t>
      </w:r>
    </w:p>
    <w:p w:rsidR="00AB3882" w:rsidRPr="002C0150" w:rsidRDefault="00AB3882" w:rsidP="00AB3882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lang w:eastAsia="ru-RU"/>
        </w:rPr>
        <w:t>формирование системы знаний об экономической сфере в жизни общества как пространстве, в котором осуществляется экономическая деятельность индивидов, семей, отдельных предприятий и государства;</w:t>
      </w:r>
    </w:p>
    <w:p w:rsidR="00AB3882" w:rsidRPr="002C0150" w:rsidRDefault="00AB3882" w:rsidP="00AB3882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lang w:eastAsia="ru-RU"/>
        </w:rPr>
        <w:t>формирование экономического мышления: умения принимать рациональные решения в условиях относительной ограниченности доступных ресурсов, оценивать и принимать ответственность за их возможные последствия для себя, своего окружения и общества в целом;</w:t>
      </w:r>
    </w:p>
    <w:p w:rsidR="00AB3882" w:rsidRPr="002C0150" w:rsidRDefault="00AB3882" w:rsidP="00AB3882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овладение навыками поиска актуальной экономической информации в различных источниках, включая Интернет; умение различать факты, аргументы и оценочные суждения; анализировать, преобразовывать и использовать экономическую информацию для решения практических задач в учебной деятельности и реальной жизни;</w:t>
      </w:r>
    </w:p>
    <w:p w:rsidR="00AB3882" w:rsidRPr="002C0150" w:rsidRDefault="00AB3882" w:rsidP="00AB3882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lang w:eastAsia="ru-RU"/>
        </w:rPr>
        <w:t>формирование навыков проектной деятельности: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ориентиров;</w:t>
      </w:r>
    </w:p>
    <w:p w:rsidR="00AB3882" w:rsidRPr="002C0150" w:rsidRDefault="00AB3882" w:rsidP="00AB3882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lang w:eastAsia="ru-RU"/>
        </w:rPr>
        <w:t>умение применять полученные знания и сформированные навыки для эффективного исполнения основных социально-экономических ролей (потребителя, производителя, покупателя, продавца, заемщика, акционера, наемного работника, работодателя, налогоплательщика);</w:t>
      </w:r>
    </w:p>
    <w:p w:rsidR="00AB3882" w:rsidRPr="002C0150" w:rsidRDefault="00AB3882" w:rsidP="00AB3882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lang w:eastAsia="ru-RU"/>
        </w:rPr>
        <w:t>способность к личностному самоопределению и самореализации в экономической деятельности, в том числе в области предпринимательства; знание особенностей современного рынка труда, владение этикой трудовых отношений;</w:t>
      </w:r>
    </w:p>
    <w:p w:rsidR="00AB3882" w:rsidRPr="002C0150" w:rsidRDefault="00AB3882" w:rsidP="00AB3882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lang w:eastAsia="ru-RU"/>
        </w:rPr>
        <w:t>понимание места и роли России в современной мировой экономике; умение ориентироваться в текущих экономических событиях в республике и в мире.</w:t>
      </w:r>
    </w:p>
    <w:p w:rsidR="00AB3882" w:rsidRPr="002C0150" w:rsidRDefault="00AB3882" w:rsidP="00AB3882">
      <w:pPr>
        <w:pStyle w:val="a6"/>
      </w:pPr>
      <w:r w:rsidRPr="002C0150">
        <w:rPr>
          <w:spacing w:val="-4"/>
        </w:rPr>
        <w:t xml:space="preserve">4. Место учебного </w:t>
      </w:r>
      <w:r w:rsidRPr="002C0150">
        <w:t>предмета в учебном плане</w:t>
      </w:r>
    </w:p>
    <w:p w:rsidR="00AB3882" w:rsidRPr="00AF1AB4" w:rsidRDefault="00AB3882" w:rsidP="00AB3882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pacing w:val="-4"/>
          <w:sz w:val="24"/>
          <w:szCs w:val="24"/>
          <w:lang w:eastAsia="ru-RU"/>
        </w:rPr>
      </w:pPr>
      <w:r w:rsidRPr="00AF1AB4">
        <w:rPr>
          <w:rFonts w:ascii="Arial" w:eastAsia="Times New Roman" w:hAnsi="Arial" w:cs="Arial"/>
          <w:spacing w:val="-4"/>
          <w:sz w:val="24"/>
          <w:szCs w:val="24"/>
          <w:lang w:val="uk-UA" w:eastAsia="ru-RU"/>
        </w:rPr>
        <w:t>Н</w:t>
      </w:r>
      <w:r w:rsidRPr="00AF1AB4">
        <w:rPr>
          <w:rFonts w:ascii="Arial" w:eastAsia="Times New Roman" w:hAnsi="Arial" w:cs="Arial"/>
          <w:spacing w:val="-4"/>
          <w:sz w:val="24"/>
          <w:szCs w:val="24"/>
          <w:lang w:eastAsia="ru-RU"/>
        </w:rPr>
        <w:t>а изучение учебного предмета «Экономика» на базовом уровне отводится 35 часов. Примерная рабочая программа рассчитана на 35 часов для обязательного изучения учебного предмета «Экономика» в 10-м и 11-м классах, из расчета 0,5 учебного часа в неделю.</w:t>
      </w:r>
    </w:p>
    <w:p w:rsidR="00AB3882" w:rsidRPr="00AF1AB4" w:rsidRDefault="00AB3882" w:rsidP="00AB3882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pacing w:val="-4"/>
          <w:sz w:val="24"/>
          <w:szCs w:val="24"/>
          <w:lang w:eastAsia="ru-RU"/>
        </w:rPr>
      </w:pPr>
      <w:r w:rsidRPr="00AF1AB4">
        <w:rPr>
          <w:rFonts w:ascii="Arial" w:eastAsia="Times New Roman" w:hAnsi="Arial" w:cs="Arial"/>
          <w:spacing w:val="-4"/>
          <w:sz w:val="24"/>
          <w:szCs w:val="24"/>
          <w:lang w:eastAsia="ru-RU"/>
        </w:rPr>
        <w:t>Примерная рабочая программа по учебному предмету «Экономика» для обучающихся 10-х и 11</w:t>
      </w:r>
      <w:r>
        <w:rPr>
          <w:rFonts w:ascii="Arial" w:eastAsia="Times New Roman" w:hAnsi="Arial" w:cs="Arial"/>
          <w:spacing w:val="-4"/>
          <w:sz w:val="24"/>
          <w:szCs w:val="24"/>
          <w:lang w:eastAsia="ru-RU"/>
        </w:rPr>
        <w:t>-</w:t>
      </w:r>
      <w:r w:rsidRPr="00AF1AB4">
        <w:rPr>
          <w:rFonts w:ascii="Arial" w:eastAsia="Times New Roman" w:hAnsi="Arial" w:cs="Arial"/>
          <w:spacing w:val="-4"/>
          <w:sz w:val="24"/>
          <w:szCs w:val="24"/>
          <w:lang w:eastAsia="ru-RU"/>
        </w:rPr>
        <w:t>х классов (базовый уровень) включает шесть разделов: пояснительную записку; планируемые результаты освоения учебного предмета, содержание курса, тематическое планирование;  требования к обязательному количеству контрольных и проверочных работ, учебно-методическое обеспечение программы и приложение «Примерное календарно-тематическое планирование». В программе представлено минимальное по объему, но функционально полное содержание.</w:t>
      </w:r>
    </w:p>
    <w:p w:rsidR="00AB3882" w:rsidRPr="002C0150" w:rsidRDefault="00AB3882" w:rsidP="00AB3882">
      <w:pPr>
        <w:autoSpaceDE w:val="0"/>
        <w:autoSpaceDN w:val="0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kern w:val="1"/>
          <w:sz w:val="24"/>
          <w:szCs w:val="24"/>
          <w:u w:val="single"/>
        </w:rPr>
      </w:pPr>
      <w:r w:rsidRPr="002C0150">
        <w:rPr>
          <w:rFonts w:ascii="Arial" w:eastAsia="Times New Roman" w:hAnsi="Arial" w:cs="Arial"/>
          <w:bCs/>
          <w:color w:val="000000"/>
          <w:sz w:val="24"/>
          <w:szCs w:val="24"/>
          <w:u w:val="single"/>
        </w:rPr>
        <w:t>Содержательные</w:t>
      </w:r>
      <w:r w:rsidRPr="002C0150">
        <w:rPr>
          <w:rFonts w:ascii="Arial" w:eastAsia="Times New Roman" w:hAnsi="Arial" w:cs="Arial"/>
          <w:bCs/>
          <w:color w:val="000000"/>
          <w:kern w:val="1"/>
          <w:sz w:val="24"/>
          <w:szCs w:val="24"/>
          <w:u w:val="single"/>
        </w:rPr>
        <w:t xml:space="preserve"> линии программы:</w:t>
      </w:r>
    </w:p>
    <w:p w:rsidR="00AB3882" w:rsidRPr="002C0150" w:rsidRDefault="00AB3882" w:rsidP="00AB3882">
      <w:pPr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Arial" w:eastAsia="Times New Roman" w:hAnsi="Arial" w:cs="Arial"/>
          <w:sz w:val="24"/>
          <w:szCs w:val="24"/>
        </w:rPr>
      </w:pPr>
      <w:r w:rsidRPr="002C0150">
        <w:rPr>
          <w:rFonts w:ascii="Arial" w:eastAsia="Times New Roman" w:hAnsi="Arial" w:cs="Arial"/>
          <w:sz w:val="24"/>
          <w:szCs w:val="24"/>
        </w:rPr>
        <w:t>основные концепции экономики;</w:t>
      </w:r>
    </w:p>
    <w:p w:rsidR="00AB3882" w:rsidRPr="002C0150" w:rsidRDefault="00AB3882" w:rsidP="00AB3882">
      <w:pPr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Arial" w:eastAsia="Times New Roman" w:hAnsi="Arial" w:cs="Arial"/>
          <w:sz w:val="24"/>
          <w:szCs w:val="24"/>
        </w:rPr>
      </w:pPr>
      <w:r w:rsidRPr="002C0150">
        <w:rPr>
          <w:rFonts w:ascii="Arial" w:eastAsia="Times New Roman" w:hAnsi="Arial" w:cs="Arial"/>
          <w:sz w:val="24"/>
          <w:szCs w:val="24"/>
        </w:rPr>
        <w:t>микроэкономика;</w:t>
      </w:r>
    </w:p>
    <w:p w:rsidR="00AB3882" w:rsidRPr="002C0150" w:rsidRDefault="00AB3882" w:rsidP="00AB3882">
      <w:pPr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Arial" w:eastAsia="Times New Roman" w:hAnsi="Arial" w:cs="Arial"/>
          <w:sz w:val="24"/>
          <w:szCs w:val="24"/>
        </w:rPr>
      </w:pPr>
      <w:r w:rsidRPr="002C0150">
        <w:rPr>
          <w:rFonts w:ascii="Arial" w:eastAsia="Times New Roman" w:hAnsi="Arial" w:cs="Arial"/>
          <w:sz w:val="24"/>
          <w:szCs w:val="24"/>
        </w:rPr>
        <w:t>макроэкономика;</w:t>
      </w:r>
    </w:p>
    <w:p w:rsidR="00AB3882" w:rsidRPr="002C0150" w:rsidRDefault="00AB3882" w:rsidP="00AB3882">
      <w:pPr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Arial" w:eastAsia="Times New Roman" w:hAnsi="Arial" w:cs="Arial"/>
          <w:sz w:val="24"/>
          <w:szCs w:val="24"/>
        </w:rPr>
      </w:pPr>
      <w:r w:rsidRPr="002C0150">
        <w:rPr>
          <w:rFonts w:ascii="Arial" w:eastAsia="Times New Roman" w:hAnsi="Arial" w:cs="Arial"/>
          <w:sz w:val="24"/>
          <w:szCs w:val="24"/>
        </w:rPr>
        <w:t>международная экономика.</w:t>
      </w:r>
    </w:p>
    <w:p w:rsidR="00AB3882" w:rsidRPr="002C0150" w:rsidRDefault="00AB3882" w:rsidP="00AB38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Освоение содержания осуществляется с опорой на </w:t>
      </w:r>
      <w:proofErr w:type="spellStart"/>
      <w:r w:rsidRPr="002C0150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межпредметные</w:t>
      </w:r>
      <w:proofErr w:type="spellEnd"/>
      <w:r w:rsidRPr="002C0150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 связи с курсами математики, истории, </w:t>
      </w:r>
      <w:r w:rsidRPr="002C0150">
        <w:rPr>
          <w:rFonts w:ascii="Arial" w:eastAsia="Times New Roman" w:hAnsi="Arial" w:cs="Arial"/>
          <w:sz w:val="24"/>
          <w:szCs w:val="24"/>
          <w:lang w:eastAsia="uk-UA"/>
        </w:rPr>
        <w:t>географии</w:t>
      </w:r>
      <w:r w:rsidRPr="002C0150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, литературы и других предметов.</w:t>
      </w:r>
    </w:p>
    <w:p w:rsidR="00AB3882" w:rsidRPr="002C0150" w:rsidRDefault="00AB3882" w:rsidP="00AB38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3882" w:rsidRPr="00AB3882" w:rsidRDefault="00AB3882" w:rsidP="00AB3882">
      <w:pPr>
        <w:rPr>
          <w:rFonts w:ascii="Arial" w:hAnsi="Arial" w:cs="Arial"/>
          <w:b/>
          <w:sz w:val="24"/>
          <w:szCs w:val="24"/>
        </w:rPr>
      </w:pPr>
      <w:r w:rsidRPr="00AB3882">
        <w:rPr>
          <w:rFonts w:ascii="Arial" w:hAnsi="Arial" w:cs="Arial"/>
          <w:b/>
          <w:sz w:val="24"/>
          <w:szCs w:val="24"/>
        </w:rPr>
        <w:br w:type="page"/>
      </w:r>
    </w:p>
    <w:p w:rsidR="00AB3882" w:rsidRPr="002C0150" w:rsidRDefault="00AB3882" w:rsidP="00AB3882">
      <w:pPr>
        <w:pStyle w:val="a4"/>
      </w:pPr>
      <w:bookmarkStart w:id="5" w:name="_Toc80622448"/>
      <w:r w:rsidRPr="002C0150">
        <w:rPr>
          <w:lang w:val="en-US"/>
        </w:rPr>
        <w:lastRenderedPageBreak/>
        <w:t>II</w:t>
      </w:r>
      <w:r w:rsidRPr="002C0150">
        <w:t xml:space="preserve">. ПЛАНИРУЕМЫЕ РЕЗУЛЬТАТЫ ОСВОЕНИЯ </w:t>
      </w:r>
      <w:r>
        <w:br/>
      </w:r>
      <w:r w:rsidRPr="002C0150">
        <w:t>УЧЕБНОГО ПРЕДМЕТА «ЭКОНОМИКА»</w:t>
      </w:r>
      <w:bookmarkEnd w:id="5"/>
    </w:p>
    <w:p w:rsidR="00AB3882" w:rsidRPr="002C0150" w:rsidRDefault="00AB3882" w:rsidP="00AB3882">
      <w:pPr>
        <w:tabs>
          <w:tab w:val="left" w:pos="993"/>
          <w:tab w:val="num" w:pos="1134"/>
        </w:tabs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b/>
          <w:sz w:val="24"/>
          <w:szCs w:val="24"/>
          <w:lang w:eastAsia="ru-RU"/>
        </w:rPr>
        <w:t>В результате изучения учебного предмета «Экономика» на уровне среднего общего образования:</w:t>
      </w:r>
    </w:p>
    <w:p w:rsidR="00AB3882" w:rsidRPr="002C0150" w:rsidRDefault="00AB3882" w:rsidP="00AB3882">
      <w:pPr>
        <w:tabs>
          <w:tab w:val="left" w:pos="993"/>
          <w:tab w:val="num" w:pos="1134"/>
        </w:tabs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b/>
          <w:sz w:val="24"/>
          <w:szCs w:val="24"/>
          <w:lang w:eastAsia="ru-RU"/>
        </w:rPr>
        <w:t>Выпускник на базовом уровне научится:</w:t>
      </w:r>
    </w:p>
    <w:p w:rsidR="00AB3882" w:rsidRPr="002C0150" w:rsidRDefault="00AB3882" w:rsidP="00AB3882">
      <w:pPr>
        <w:tabs>
          <w:tab w:val="left" w:pos="993"/>
          <w:tab w:val="num" w:pos="1134"/>
        </w:tabs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b/>
          <w:sz w:val="24"/>
          <w:szCs w:val="24"/>
          <w:lang w:eastAsia="ru-RU"/>
        </w:rPr>
        <w:t>Основные концепции экономики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выявлять ограниченность ресурсов по отношению к потребностям;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различать свободное и экономическое благо;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характеризовать в виде графика кривую производственных возможностей;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выявлять факторы производства;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различать типы экономических систем.</w:t>
      </w:r>
    </w:p>
    <w:p w:rsidR="00AB3882" w:rsidRPr="002C0150" w:rsidRDefault="00AB3882" w:rsidP="00AB3882">
      <w:pPr>
        <w:tabs>
          <w:tab w:val="left" w:pos="993"/>
          <w:tab w:val="num" w:pos="1134"/>
        </w:tabs>
        <w:spacing w:after="0" w:line="240" w:lineRule="auto"/>
        <w:ind w:firstLine="567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b/>
          <w:sz w:val="24"/>
          <w:szCs w:val="24"/>
          <w:lang w:eastAsia="ru-RU"/>
        </w:rPr>
        <w:t>Микроэкономика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анализировать и планировать структуру семейного бюджета собственной семьи;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принимать рациональные решения в условиях относительной ограниченности доступных ресурсов;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выявлять закономерности и взаимосвязь спроса и предложения;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различать организационно-правовые формы предпринимательской деятельности;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приводить примеры отечественных и российских предприятий разных организационно-правовых форм;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выявлять виды ценных бумаг;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определять разницу между постоянными и переменными издержками;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объяснять взаимосвязь факторов производства и факторов дохода;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приводить примеры факторов, влияющих на производительность труда;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объяснять социально-экономическую роль и функции предпринимательства;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решать познавательные и практические задачи, отражающие типичные экономические задачи по микроэкономике.</w:t>
      </w:r>
    </w:p>
    <w:p w:rsidR="00AB3882" w:rsidRPr="002C0150" w:rsidRDefault="00AB3882" w:rsidP="00AB3882">
      <w:pPr>
        <w:tabs>
          <w:tab w:val="left" w:pos="993"/>
          <w:tab w:val="num" w:pos="1134"/>
        </w:tabs>
        <w:spacing w:after="0" w:line="240" w:lineRule="auto"/>
        <w:ind w:firstLine="567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b/>
          <w:sz w:val="24"/>
          <w:szCs w:val="24"/>
          <w:lang w:eastAsia="ru-RU"/>
        </w:rPr>
        <w:t>Макроэкономика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приводить примеры влияния государства на экономику;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выявлять общественно-полезные блага в собственном окружении;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приводить примеры факторов, влияющих на производительность труда;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определять назначение различных видов налогов;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анализировать результаты и действия монетарной и фискальной политики государства;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выявлять сферы применения показателя ВВП;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приводить примеры макроэкономических последствий инфляции;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различать факторы, влияющие на экономический рост;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приводить примеры экономической функции денег в реальной жизни;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различать сферы применения различных форм денег;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определять практическое назначение основных элементов банковской системы;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различать виды кредитов и сферу их использования;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решать прикладные задачи на расчет процентной ставки по кредиту;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объяснять причины неравенства доходов;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lastRenderedPageBreak/>
        <w:t>различать меры государственной политики по снижению безработицы;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приводить примеры социальных последствий безработицы.</w:t>
      </w:r>
    </w:p>
    <w:p w:rsidR="00AB3882" w:rsidRPr="002C0150" w:rsidRDefault="00AB3882" w:rsidP="00AB3882">
      <w:pPr>
        <w:tabs>
          <w:tab w:val="left" w:pos="993"/>
          <w:tab w:val="num" w:pos="1134"/>
        </w:tabs>
        <w:spacing w:after="0" w:line="240" w:lineRule="auto"/>
        <w:ind w:firstLine="567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b/>
          <w:sz w:val="24"/>
          <w:szCs w:val="24"/>
          <w:lang w:eastAsia="ru-RU"/>
        </w:rPr>
        <w:t>Международная экономика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Приводить примеры глобальных проблем в современных международных экономических отношениях;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объяснять назначение международной торговли;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обосновывать выбор использования видов валют в различных условиях;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приводить примеры глобализации мировой экономики;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анализировать информацию об экономической жизни общества из адаптированных источников различного типа; анализировать несложные статистические данные, отражающие экономические явления и процессы;</w:t>
      </w:r>
    </w:p>
    <w:p w:rsidR="00AB3882" w:rsidRPr="002C0150" w:rsidRDefault="00AB3882" w:rsidP="00AB3882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C015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определять формы и последствия существующих экономических институтов на социально-экономическом развитии общества.</w:t>
      </w:r>
    </w:p>
    <w:p w:rsidR="00AB3882" w:rsidRPr="002C0150" w:rsidRDefault="00AB3882" w:rsidP="00AB388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C0150">
        <w:rPr>
          <w:rFonts w:ascii="Arial" w:hAnsi="Arial" w:cs="Arial"/>
          <w:b/>
          <w:sz w:val="24"/>
          <w:szCs w:val="24"/>
        </w:rPr>
        <w:t>Выпускник на базовом уровне получит возможность научиться:</w:t>
      </w:r>
    </w:p>
    <w:p w:rsidR="00AB3882" w:rsidRPr="002C0150" w:rsidRDefault="00AB3882" w:rsidP="00AB388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C0150">
        <w:rPr>
          <w:rFonts w:ascii="Arial" w:hAnsi="Arial" w:cs="Arial"/>
          <w:b/>
          <w:sz w:val="24"/>
          <w:szCs w:val="24"/>
        </w:rPr>
        <w:t>Основные концепции экономики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Проводить анализ достоинств и недостатков типов экономических систем;</w:t>
      </w:r>
    </w:p>
    <w:p w:rsidR="00AB3882" w:rsidRPr="002C0150" w:rsidRDefault="00AB3882" w:rsidP="00AB3882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анализировать события общественной и политической жизни с экономической точки зрения, используя различные источники информации;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применять теоретические знания по экономике для практической деятельности и повседневной жизни;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 xml:space="preserve">использовать приобретенные знания для выполнения практических заданий, основанных на ситуациях, связанных с описанием состояния российской экономики; 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использовать приобретенные ключевые компетенции при выполнении учебно-исследовательских проектов, нацеленных на решение основных экономических проблем;</w:t>
      </w:r>
    </w:p>
    <w:p w:rsidR="00AB3882" w:rsidRPr="002C0150" w:rsidRDefault="00AB3882" w:rsidP="00AB3882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находить информацию по предмету экономической теории из источников различного типа;</w:t>
      </w:r>
    </w:p>
    <w:p w:rsidR="00AB3882" w:rsidRPr="002C0150" w:rsidRDefault="00AB3882" w:rsidP="00AB3882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отделять основную информацию от второстепенной, критически оценивать достоверность полученной информации из неадаптированных источников по экономической теории.</w:t>
      </w:r>
    </w:p>
    <w:p w:rsidR="00AB3882" w:rsidRPr="002C0150" w:rsidRDefault="00AB3882" w:rsidP="00AB388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C0150">
        <w:rPr>
          <w:rFonts w:ascii="Arial" w:hAnsi="Arial" w:cs="Arial"/>
          <w:b/>
          <w:sz w:val="24"/>
          <w:szCs w:val="24"/>
        </w:rPr>
        <w:t>Микроэкономика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применять полученные теоретические и практические знания для определения экономически рационального поведения;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использовать приобретенные знания для экономически грамотного поведения в современном мире;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сопоставлять свои потребности и возможности, оптимально распределять свои материальные и трудовые ресурсы, составлять семейный бюджет;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грамотно применять полученные знания для оценки собственных экономических действий в качестве потребителя, члена семьи и гражданина;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объективно оценивать эффективность деятельности предприятия;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проводить анализ организационно-правовых форм крупного и малого бизнеса;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объяснять практическое назначение франчайзинга и сферы его применения;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выявлять и сопоставлять различия между менеджментом и предпринимательством;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определять практическое назначение основных функций менеджмента;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определять место маркетинга в деятельности организации;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lastRenderedPageBreak/>
        <w:t>определять эффективность рекламы на основе ключевых принципов ее создания;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сравнивать рынки с интенсивной и несовершенной конкуренцией;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понимать необходимость соблюдения предписаний, предлагаемых в договорах по кредитам, ипотеке и в трудовых договорах;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использовать приобретенные знания для выполнения практических заданий, основанных на ситуациях, связанных с описанием состояния российской экономики, экономики Донецкой Народной Республики;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использовать знания о формах предпринимательства в реальной жизни;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анализировать и извлекать информацию по микроэкономике из источников различного типа и источников, созданных в различных знаковых системах (текст, таблица, график, диаграмма, аудиовизуальный ряд и др.);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объективно оценивать и критически относиться к недобросовестной рекламе в средствах массовой информации;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применять полученные экономические знания для эффективного исполнения основных социально-экономических ролей заемщика и акционера.</w:t>
      </w:r>
    </w:p>
    <w:p w:rsidR="00AB3882" w:rsidRPr="002C0150" w:rsidRDefault="00AB3882" w:rsidP="00AB388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C0150">
        <w:rPr>
          <w:rFonts w:ascii="Arial" w:hAnsi="Arial" w:cs="Arial"/>
          <w:b/>
          <w:sz w:val="24"/>
          <w:szCs w:val="24"/>
        </w:rPr>
        <w:t>Макроэкономика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преобразовывать и использовать экономическую информацию по макроэкономике для решения практических вопросов в учебной деятельности;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применять полученные теоретические и практические знания для эффективного использования основных социально-экономических ролей наемного работника и налогоплательщика в конкретных ситуациях;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объективно оценивать экономическую информацию, критически относиться к псевдонаучной информации по макроэкономическим вопросам;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анализировать события общественной и политической мировой жизни с экономической точки зрения, используя различные источники информации;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определять на основе различных параметров возможные уровни оплаты труда;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на примерах объяснять разницу между основными формами заработной платы и стимулирования труда;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применять теоретические знания по макроэкономике для практической деятельности и повседневной жизни;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оценивать влияние инфляции и безработицы на экономическое развитие государства;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анализировать и извлекать информацию по заданной теме из источников различного типа и источников, созданных в различных знаковых системах;</w:t>
      </w:r>
    </w:p>
    <w:p w:rsidR="00AB3882" w:rsidRPr="002C0150" w:rsidRDefault="00AB3882" w:rsidP="00AB3882">
      <w:pPr>
        <w:spacing w:after="0" w:line="240" w:lineRule="auto"/>
        <w:ind w:firstLine="708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грамотно обращаться с деньгами в повседневной жизни;</w:t>
      </w:r>
    </w:p>
    <w:p w:rsidR="00AB3882" w:rsidRPr="002C0150" w:rsidRDefault="00AB3882" w:rsidP="00AB3882">
      <w:pPr>
        <w:spacing w:after="0" w:line="240" w:lineRule="auto"/>
        <w:ind w:firstLine="708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решать с опорой на полученные знания познавательные и практические задачи, отражающие типичные экономические задачи по макроэкономике;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отделять основную информацию от второстепенной, критически оценивать достоверность полученной информации из неадаптированных источников по макроэкономике;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использовать экономические понятия по макроэкономике в проектной деятельности;</w:t>
      </w:r>
    </w:p>
    <w:p w:rsidR="00AB3882" w:rsidRPr="002C0150" w:rsidRDefault="00AB3882" w:rsidP="00AB3882">
      <w:pPr>
        <w:spacing w:after="0" w:line="240" w:lineRule="auto"/>
        <w:ind w:firstLine="708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ориентиров.</w:t>
      </w:r>
    </w:p>
    <w:p w:rsidR="00AB3882" w:rsidRPr="002C0150" w:rsidRDefault="00AB3882" w:rsidP="00AB388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C0150">
        <w:rPr>
          <w:rFonts w:ascii="Arial" w:hAnsi="Arial" w:cs="Arial"/>
          <w:b/>
          <w:sz w:val="24"/>
          <w:szCs w:val="24"/>
        </w:rPr>
        <w:t>Международная экономика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Объективно оценивать экономическую информацию, критически относиться к псевдонаучной информации по международной торговле;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lastRenderedPageBreak/>
        <w:t>применять теоретические знания по международной экономике для практической деятельности и повседневной жизни;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использовать приобретенные знания для выполнения практических заданий, основанных на ситуациях, связанных с покупкой и продажей валюты;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отделять основную информацию от второстепенной, критически оценивать достоверность полученной информации из неадаптированных источников по глобальным экономическим проблемам;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использовать экономические понятия в проектной деятельности;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определять влияние факторов, влияющих на валютный курс;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приводить примеры использования различных форм международных расчетов;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ориентиров, связанных с описанием состояния российской экономики в современном мире;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C0150">
        <w:rPr>
          <w:rFonts w:ascii="Arial" w:hAnsi="Arial" w:cs="Arial"/>
          <w:i/>
          <w:sz w:val="24"/>
          <w:szCs w:val="24"/>
        </w:rPr>
        <w:t>анализировать текст экономического содержания по международной экономике.</w:t>
      </w:r>
    </w:p>
    <w:p w:rsidR="00AB3882" w:rsidRPr="002C0150" w:rsidRDefault="00AB3882" w:rsidP="00AB3882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AB3882" w:rsidRPr="002C0150" w:rsidRDefault="00AB3882" w:rsidP="00AB388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B3882" w:rsidRPr="002C0150" w:rsidRDefault="00AB3882" w:rsidP="00AB3882">
      <w:pPr>
        <w:pStyle w:val="a4"/>
      </w:pPr>
      <w:bookmarkStart w:id="6" w:name="_Toc80622449"/>
      <w:r w:rsidRPr="002C0150">
        <w:rPr>
          <w:lang w:val="en-US"/>
        </w:rPr>
        <w:t>III</w:t>
      </w:r>
      <w:r w:rsidRPr="002C0150">
        <w:t>. СОДЕРЖАНИЕ УЧЕБНОГО ПРЕДМЕТА «ЭКОНОМИКА»</w:t>
      </w:r>
      <w:bookmarkEnd w:id="6"/>
    </w:p>
    <w:p w:rsidR="00AB3882" w:rsidRPr="002C0150" w:rsidRDefault="00AB3882" w:rsidP="00AB3882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Базовый уровень</w:t>
      </w:r>
    </w:p>
    <w:p w:rsidR="00AB3882" w:rsidRPr="002C0150" w:rsidRDefault="00AB3882" w:rsidP="00AB388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Основные концепции экономики</w:t>
      </w:r>
    </w:p>
    <w:p w:rsidR="00AB3882" w:rsidRPr="002C0150" w:rsidRDefault="00AB3882" w:rsidP="00AB388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Экономика как наука и сфера деятельности человека. Свободные и экономические блага. Ограниченность ресурсов. Альтернативная стоимость. Кривая производственных возможностей. Факторы производства. Главные вопросы экономики. Типы экономических систем. Собственность.</w:t>
      </w:r>
    </w:p>
    <w:p w:rsidR="00AB3882" w:rsidRPr="002C0150" w:rsidRDefault="00AB3882" w:rsidP="00AB3882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Микроэкономика</w:t>
      </w:r>
    </w:p>
    <w:p w:rsidR="00AB3882" w:rsidRPr="002C0150" w:rsidRDefault="00AB3882" w:rsidP="00AB388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Рациональный потребитель. Защита прав потребителя. Семейный бюджет. Источники семейных доходов. Реальные и номинальные доходы семьи. Основные виды расходов семьи. Потребительский кредит. </w:t>
      </w:r>
      <w:r w:rsidRPr="002C0150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Ипотечный кредит.</w:t>
      </w:r>
      <w:r w:rsidRPr="002C01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Страхование</w:t>
      </w:r>
    </w:p>
    <w:p w:rsidR="00AB3882" w:rsidRPr="002C0150" w:rsidRDefault="00AB3882" w:rsidP="00AB388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Рыночный спрос. Рыночное предложение. Рыночное равновесие. Последствия введения фиксированных цен. Равновесная цена. </w:t>
      </w:r>
      <w:r w:rsidRPr="002C0150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Эластичность спроса. Эластичность предложения</w:t>
      </w:r>
      <w:r w:rsidRPr="002C01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AB3882" w:rsidRPr="002C0150" w:rsidRDefault="00AB3882" w:rsidP="00AB388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Фирма и ее цели. Экономические цели фирмы. Организационно-правовые формы предприятий. Акции, облигации и другие ценные бумаги. Фондовый рынок. </w:t>
      </w:r>
      <w:r w:rsidRPr="002C0150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Франчайзинг.</w:t>
      </w:r>
      <w:r w:rsidRPr="002C01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Предпринимательство. Источники финансирования бизнеса. Факторы производства. Издержки, выручка, прибыль. Производство, производительность труда. Факторы, влияющие на производительность труда. </w:t>
      </w:r>
      <w:r w:rsidRPr="002C0150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Основные принципы менеджмента. Основные элементы маркетинга. </w:t>
      </w:r>
      <w:r w:rsidRPr="002C0150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Бизнес-план.</w:t>
      </w:r>
      <w:r w:rsidRPr="002C01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C0150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Реклама.</w:t>
      </w:r>
      <w:r w:rsidRPr="002C01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Конкуренция. </w:t>
      </w:r>
      <w:r w:rsidRPr="002C0150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Рынки с интенсивной конкуренцией. Рынки с ослабленной конкуренцией.</w:t>
      </w:r>
    </w:p>
    <w:p w:rsidR="00AB3882" w:rsidRPr="002C0150" w:rsidRDefault="00AB3882" w:rsidP="00AB3882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Рынок капитала. Рынок земли. Рынок труда. Заработная плата и стимулирование труда. Прожиточный минимум. Занятость. Безработица. Виды безработицы. Государственная политика в области занятости. </w:t>
      </w:r>
      <w:r w:rsidRPr="002C0150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Профсоюзы.</w:t>
      </w:r>
    </w:p>
    <w:p w:rsidR="00AB3882" w:rsidRPr="002C0150" w:rsidRDefault="00AB3882" w:rsidP="00AB3882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Макроэкономика</w:t>
      </w:r>
    </w:p>
    <w:p w:rsidR="00AB3882" w:rsidRPr="002C0150" w:rsidRDefault="00AB3882" w:rsidP="00AB388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Роль государства в экономике. Общественные блага. </w:t>
      </w:r>
      <w:r w:rsidRPr="002C0150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Необходимость регулирования степени социального неравенства.</w:t>
      </w:r>
      <w:r w:rsidRPr="002C01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Государственный бюджет. Государственный долг. Налоги. Виды налогов. </w:t>
      </w:r>
      <w:r w:rsidRPr="002C0150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Фискальная политика государства.</w:t>
      </w:r>
    </w:p>
    <w:p w:rsidR="00AB3882" w:rsidRPr="002C0150" w:rsidRDefault="00AB3882" w:rsidP="00AB3882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lastRenderedPageBreak/>
        <w:t>Основные макроэкономические проблемы.</w:t>
      </w:r>
      <w:r w:rsidRPr="002C01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Валовой внутренний продукт. </w:t>
      </w:r>
    </w:p>
    <w:p w:rsidR="00AB3882" w:rsidRPr="002C0150" w:rsidRDefault="00AB3882" w:rsidP="00AB388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Макроэкономическое равновесие</w:t>
      </w:r>
      <w:r w:rsidRPr="002C01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Экономический рост. Экстенсивный и интенсивный рост. Факторы экономического роста. Экономические циклы.</w:t>
      </w:r>
    </w:p>
    <w:p w:rsidR="00AB3882" w:rsidRPr="002C0150" w:rsidRDefault="00AB3882" w:rsidP="00AB388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Деньги. Функции денег. Банки. Банковская система. Финансовые институты. </w:t>
      </w:r>
      <w:r w:rsidRPr="002C0150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Вклады.</w:t>
      </w:r>
      <w:r w:rsidRPr="002C01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Денежные агрегаты. </w:t>
      </w:r>
      <w:r w:rsidRPr="002C0150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Монетарная политика Банка России.</w:t>
      </w:r>
      <w:r w:rsidRPr="002C01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Инфляция. Социальные последствия инфляции.</w:t>
      </w:r>
    </w:p>
    <w:p w:rsidR="00AB3882" w:rsidRPr="002C0150" w:rsidRDefault="00AB3882" w:rsidP="00AB3882">
      <w:pPr>
        <w:spacing w:after="0" w:line="240" w:lineRule="auto"/>
        <w:ind w:firstLine="709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Международная экономика</w:t>
      </w:r>
    </w:p>
    <w:p w:rsidR="00AB3882" w:rsidRPr="002C0150" w:rsidRDefault="00AB3882" w:rsidP="00AB388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C01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Международная торговля. </w:t>
      </w:r>
      <w:r w:rsidRPr="002C0150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Внешнеторговая политика.</w:t>
      </w:r>
      <w:r w:rsidRPr="002C01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Международное разделение руда. Валютный рынок. Обменные курсы валют. </w:t>
      </w:r>
      <w:r w:rsidRPr="002C0150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Международные расчеты. </w:t>
      </w:r>
      <w:r w:rsidRPr="002C01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Государственная политика в области международной торговли.</w:t>
      </w:r>
      <w:r w:rsidRPr="002C0150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</w:t>
      </w:r>
      <w:r w:rsidRPr="002C01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Международные экономические организации. Глобальные экономические проблемы. Особенности современной экономики России.</w:t>
      </w:r>
    </w:p>
    <w:p w:rsidR="00AB3882" w:rsidRDefault="00AB3882" w:rsidP="00AB3882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2C0150">
        <w:rPr>
          <w:rFonts w:ascii="Arial" w:eastAsia="Calibri" w:hAnsi="Arial" w:cs="Arial"/>
          <w:sz w:val="24"/>
          <w:szCs w:val="24"/>
          <w:lang w:eastAsia="ru-RU"/>
        </w:rPr>
        <w:t xml:space="preserve">Для приобретения обучающимися практических навыков для обязательного проведения и оценивания рекомендуются </w:t>
      </w:r>
    </w:p>
    <w:p w:rsidR="00AB3882" w:rsidRDefault="00AB3882" w:rsidP="00AB3882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AB3882" w:rsidRDefault="00AB3882" w:rsidP="00AB3882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AB3882" w:rsidRPr="002C0150" w:rsidRDefault="00AB3882" w:rsidP="00AB3882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2C0150">
        <w:rPr>
          <w:rFonts w:ascii="Arial" w:eastAsia="Calibri" w:hAnsi="Arial" w:cs="Arial"/>
          <w:sz w:val="24"/>
          <w:szCs w:val="24"/>
          <w:lang w:eastAsia="ru-RU"/>
        </w:rPr>
        <w:t>следующие практические работы: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626"/>
      </w:tblGrid>
      <w:tr w:rsidR="00AB3882" w:rsidRPr="002C0150" w:rsidTr="009E1C44">
        <w:tc>
          <w:tcPr>
            <w:tcW w:w="5000" w:type="pct"/>
          </w:tcPr>
          <w:p w:rsidR="00AB3882" w:rsidRPr="002C0150" w:rsidRDefault="00AB3882" w:rsidP="009E1C4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ru-RU"/>
              </w:rPr>
            </w:pPr>
            <w:r w:rsidRPr="002C0150">
              <w:rPr>
                <w:rFonts w:ascii="Arial" w:eastAsia="Calibri" w:hAnsi="Arial" w:cs="Arial"/>
                <w:b/>
                <w:bCs/>
                <w:sz w:val="24"/>
                <w:szCs w:val="24"/>
                <w:lang w:eastAsia="ru-RU"/>
              </w:rPr>
              <w:t>Темы практических работ в 10 классе:</w:t>
            </w:r>
          </w:p>
        </w:tc>
      </w:tr>
      <w:tr w:rsidR="00AB3882" w:rsidRPr="002C0150" w:rsidTr="009E1C44">
        <w:trPr>
          <w:trHeight w:val="575"/>
        </w:trPr>
        <w:tc>
          <w:tcPr>
            <w:tcW w:w="5000" w:type="pct"/>
            <w:tcBorders>
              <w:bottom w:val="single" w:sz="4" w:space="0" w:color="auto"/>
            </w:tcBorders>
          </w:tcPr>
          <w:p w:rsidR="00AB3882" w:rsidRPr="002C0150" w:rsidRDefault="00AB3882" w:rsidP="009E1C44">
            <w:pPr>
              <w:widowControl w:val="0"/>
              <w:tabs>
                <w:tab w:val="left" w:pos="8364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C015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 Построение графика производственных возможностей экономики.</w:t>
            </w:r>
          </w:p>
          <w:p w:rsidR="00AB3882" w:rsidRPr="002C0150" w:rsidRDefault="00AB3882" w:rsidP="009E1C44">
            <w:pPr>
              <w:widowControl w:val="0"/>
              <w:tabs>
                <w:tab w:val="left" w:pos="836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C015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 Построение графика спроса и определение влияния неценовых факторов спроса.</w:t>
            </w:r>
          </w:p>
          <w:p w:rsidR="00AB3882" w:rsidRPr="002C0150" w:rsidRDefault="00AB3882" w:rsidP="009E1C44">
            <w:pPr>
              <w:widowControl w:val="0"/>
              <w:tabs>
                <w:tab w:val="left" w:pos="8364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C015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 Построение графика предложения и определение влияния неценовых факторов предложения.</w:t>
            </w:r>
          </w:p>
        </w:tc>
      </w:tr>
      <w:tr w:rsidR="00AB3882" w:rsidRPr="002C0150" w:rsidTr="009E1C44">
        <w:trPr>
          <w:trHeight w:val="285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AB3882" w:rsidRPr="002C0150" w:rsidRDefault="00AB3882" w:rsidP="009E1C44">
            <w:pPr>
              <w:widowControl w:val="0"/>
              <w:tabs>
                <w:tab w:val="left" w:pos="836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AB3882" w:rsidRPr="002C0150" w:rsidTr="009E1C44">
        <w:trPr>
          <w:trHeight w:val="532"/>
        </w:trPr>
        <w:tc>
          <w:tcPr>
            <w:tcW w:w="5000" w:type="pct"/>
            <w:tcBorders>
              <w:top w:val="single" w:sz="4" w:space="0" w:color="auto"/>
            </w:tcBorders>
          </w:tcPr>
          <w:p w:rsidR="00AB3882" w:rsidRPr="002C0150" w:rsidRDefault="00AB3882" w:rsidP="009E1C44">
            <w:pPr>
              <w:widowControl w:val="0"/>
              <w:tabs>
                <w:tab w:val="left" w:pos="8364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C015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 Услуги банков.</w:t>
            </w:r>
          </w:p>
          <w:p w:rsidR="00AB3882" w:rsidRPr="002C0150" w:rsidRDefault="00AB3882" w:rsidP="009E1C44">
            <w:pPr>
              <w:widowControl w:val="0"/>
              <w:tabs>
                <w:tab w:val="left" w:pos="8364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C015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 Расчет величины ВНП и ВВП.</w:t>
            </w:r>
          </w:p>
          <w:p w:rsidR="00AB3882" w:rsidRPr="002C0150" w:rsidRDefault="00AB3882" w:rsidP="009E1C44">
            <w:pPr>
              <w:widowControl w:val="0"/>
              <w:tabs>
                <w:tab w:val="left" w:pos="8364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C015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 Расчет индекса потребительских цен и темпа инфляции.</w:t>
            </w:r>
          </w:p>
        </w:tc>
      </w:tr>
    </w:tbl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>Работа над творческим проектом является одним из дидактических инструментов, который создает уникальные предпосылки для развития целеустремленности и самостоятельности обучающегося в постижении нового, стимулируя его природную любознательность и творческий потенциал.</w:t>
      </w:r>
    </w:p>
    <w:p w:rsidR="00AB3882" w:rsidRPr="002C0150" w:rsidRDefault="00AB3882" w:rsidP="00AB3882">
      <w:pPr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2C0150">
        <w:rPr>
          <w:rFonts w:ascii="Arial" w:hAnsi="Arial" w:cs="Arial"/>
          <w:b/>
          <w:sz w:val="24"/>
          <w:szCs w:val="24"/>
        </w:rPr>
        <w:t>Примерные темы творческих проектов: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>Бюджет моей семьи.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>Бизнес-план школьного предприятия.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>Выгодно ли держать корову?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>Выгодно ли жить в долг?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>Выгодно ли жить в кредит?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>Выгодные для населения вклады и некоторые кредиты в банках.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>Выгодный способ посадки картофеля.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>Деньги любят счет, или элементы финансовой математики (проценты, кредиты, вклады).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>Деньги - язык рынка.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Детская банковская карта — это здорово!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Доходы и расходы семьи. Стоимость жизни.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Задачи оптимизации портфеля ценных бумаг.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lastRenderedPageBreak/>
        <w:t xml:space="preserve"> Золото в экономической жизни человека.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"Золотая лихорадка" как фактор развития экономики стран.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Интеграция мировой экономики.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Исследование потребления электроэнергии в зависимости от времени года.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Как купить в кредит и сэкономить?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Как сохранить деньги во время кризиса?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Кредиты в жизни современного человека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Кредиты и проценты в жизни современного человека.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Оценка выгодности приобретения товаров в кредит.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По доходам и расходы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Почему нужно изучать экономику.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Простые и сложные проценты, или как выгодно вложить деньги?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Проценты и банковские расчеты.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Проценты и кредит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Расчет платы за перевозку грузов.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>Расчет средств на ремонт и оборудование современного кабинета экономики.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Рациональное использование воды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Рациональное питание школьника и семейный бюджет.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Самый выгодный денежный кредит.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Скидки. Кому они выгодны?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Финансовые пирамиды.</w:t>
      </w:r>
    </w:p>
    <w:p w:rsidR="00AB3882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Экономия запасов пресной воды.</w:t>
      </w:r>
    </w:p>
    <w:p w:rsidR="00AB3882" w:rsidRPr="002C0150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</w:p>
    <w:p w:rsidR="00AB3882" w:rsidRDefault="00AB3882" w:rsidP="00AB3882">
      <w:pPr>
        <w:pStyle w:val="a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0150">
        <w:rPr>
          <w:rFonts w:ascii="Arial" w:hAnsi="Arial" w:cs="Arial"/>
          <w:sz w:val="24"/>
          <w:szCs w:val="24"/>
        </w:rPr>
        <w:t xml:space="preserve"> Энергосберегающие технологии и их использование в школе.</w:t>
      </w:r>
    </w:p>
    <w:p w:rsidR="00AB3882" w:rsidRDefault="00AB3882" w:rsidP="00AB38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3882" w:rsidRDefault="00AB3882" w:rsidP="00AB38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3882" w:rsidRDefault="00AB3882" w:rsidP="00AB38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3882" w:rsidRDefault="00AB3882" w:rsidP="00AB38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3882" w:rsidRDefault="00AB3882" w:rsidP="00AB38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3882" w:rsidRDefault="00AB3882" w:rsidP="00AB38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3882" w:rsidRDefault="00AB3882" w:rsidP="00AB38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3882" w:rsidRDefault="00AB3882" w:rsidP="00AB38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3882" w:rsidRDefault="00AB3882" w:rsidP="00AB38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3882" w:rsidRDefault="00AB3882" w:rsidP="00AB38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3882" w:rsidRDefault="00AB3882" w:rsidP="00AB38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3882" w:rsidRDefault="00AB3882" w:rsidP="00AB38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3882" w:rsidRDefault="00AB3882" w:rsidP="00AB38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3882" w:rsidRDefault="00AB3882" w:rsidP="00AB38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3882" w:rsidRDefault="00AB3882" w:rsidP="00AB38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3882" w:rsidRPr="00AB3882" w:rsidRDefault="00AB3882" w:rsidP="00AB38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30B0F" w:rsidRPr="002C0150" w:rsidRDefault="00E30B0F" w:rsidP="00E30B0F">
      <w:pPr>
        <w:pStyle w:val="a4"/>
      </w:pPr>
      <w:r w:rsidRPr="002C0150">
        <w:rPr>
          <w:lang w:val="en-US"/>
        </w:rPr>
        <w:t>IV</w:t>
      </w:r>
      <w:r w:rsidRPr="002C0150">
        <w:t>. ТЕМАТИЧЕСКОЕ ПЛАНИРОВАНИЕ</w:t>
      </w:r>
      <w:bookmarkEnd w:id="3"/>
    </w:p>
    <w:p w:rsidR="00E30B0F" w:rsidRPr="002C0150" w:rsidRDefault="00E30B0F" w:rsidP="00E30B0F">
      <w:pPr>
        <w:pStyle w:val="a8"/>
      </w:pPr>
      <w:bookmarkStart w:id="7" w:name="_Toc519166186"/>
      <w:bookmarkStart w:id="8" w:name="_Toc47258985"/>
      <w:bookmarkStart w:id="9" w:name="_Toc80622451"/>
      <w:r w:rsidRPr="002C0150">
        <w:t xml:space="preserve">10 </w:t>
      </w:r>
      <w:r w:rsidRPr="001C3373">
        <w:t>класс</w:t>
      </w:r>
      <w:bookmarkEnd w:id="7"/>
      <w:bookmarkEnd w:id="8"/>
      <w:bookmarkEnd w:id="9"/>
    </w:p>
    <w:p w:rsidR="00E30B0F" w:rsidRPr="00AF1AB4" w:rsidRDefault="00AB3882" w:rsidP="00E30B0F">
      <w:pPr>
        <w:pStyle w:val="a6"/>
        <w:rPr>
          <w:rFonts w:cs="Arial"/>
        </w:rPr>
      </w:pPr>
      <w:r>
        <w:rPr>
          <w:rFonts w:cs="Arial"/>
        </w:rPr>
        <w:t>34</w:t>
      </w:r>
      <w:r w:rsidR="00E30B0F" w:rsidRPr="00AF1AB4">
        <w:rPr>
          <w:rFonts w:cs="Arial"/>
        </w:rPr>
        <w:t xml:space="preserve"> часов (</w:t>
      </w:r>
      <w:r>
        <w:rPr>
          <w:rFonts w:cs="Arial"/>
        </w:rPr>
        <w:t>1</w:t>
      </w:r>
      <w:r w:rsidR="00E30B0F" w:rsidRPr="00AF1AB4">
        <w:rPr>
          <w:rFonts w:cs="Arial"/>
        </w:rPr>
        <w:t xml:space="preserve"> часа в неделю)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85"/>
        <w:gridCol w:w="1057"/>
        <w:gridCol w:w="4576"/>
        <w:gridCol w:w="3051"/>
        <w:gridCol w:w="1882"/>
        <w:gridCol w:w="1518"/>
        <w:gridCol w:w="1515"/>
      </w:tblGrid>
      <w:tr w:rsidR="00AB3882" w:rsidRPr="00AF1AB4" w:rsidTr="00AB3882">
        <w:trPr>
          <w:trHeight w:val="96"/>
          <w:tblHeader/>
        </w:trPr>
        <w:tc>
          <w:tcPr>
            <w:tcW w:w="369" w:type="pct"/>
            <w:shd w:val="clear" w:color="auto" w:fill="D9D9D9" w:themeFill="background1" w:themeFillShade="D9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>Кол-во часов</w:t>
            </w:r>
          </w:p>
        </w:tc>
        <w:tc>
          <w:tcPr>
            <w:tcW w:w="360" w:type="pct"/>
            <w:shd w:val="clear" w:color="auto" w:fill="D9D9D9" w:themeFill="background1" w:themeFillShade="D9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</w:pPr>
          </w:p>
        </w:tc>
        <w:tc>
          <w:tcPr>
            <w:tcW w:w="1558" w:type="pct"/>
            <w:shd w:val="clear" w:color="auto" w:fill="D9D9D9" w:themeFill="background1" w:themeFillShade="D9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>Содержание учебного материала</w:t>
            </w:r>
          </w:p>
        </w:tc>
        <w:tc>
          <w:tcPr>
            <w:tcW w:w="1039" w:type="pct"/>
            <w:shd w:val="clear" w:color="auto" w:fill="D9D9D9" w:themeFill="background1" w:themeFillShade="D9"/>
          </w:tcPr>
          <w:p w:rsidR="00AB3882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</w:pPr>
          </w:p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Дата план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:rsidR="00AB3882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>Дата факт</w:t>
            </w:r>
          </w:p>
        </w:tc>
        <w:tc>
          <w:tcPr>
            <w:tcW w:w="517" w:type="pct"/>
            <w:shd w:val="clear" w:color="auto" w:fill="D9D9D9" w:themeFill="background1" w:themeFillShade="D9"/>
          </w:tcPr>
          <w:p w:rsidR="00AB3882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 xml:space="preserve">ДЗ </w:t>
            </w:r>
          </w:p>
        </w:tc>
        <w:tc>
          <w:tcPr>
            <w:tcW w:w="516" w:type="pct"/>
            <w:shd w:val="clear" w:color="auto" w:fill="D9D9D9" w:themeFill="background1" w:themeFillShade="D9"/>
          </w:tcPr>
          <w:p w:rsidR="00AB3882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>примечание</w:t>
            </w: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360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2597" w:type="pct"/>
            <w:gridSpan w:val="2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  <w:r w:rsidRPr="00AF1AB4">
              <w:rPr>
                <w:rFonts w:ascii="Arial" w:eastAsia="Calibri" w:hAnsi="Arial" w:cs="Arial"/>
                <w:b/>
                <w:kern w:val="1"/>
              </w:rPr>
              <w:t>Тема 1. Основные концепции экономики4</w:t>
            </w:r>
          </w:p>
        </w:tc>
        <w:tc>
          <w:tcPr>
            <w:tcW w:w="641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360" w:type="pct"/>
          </w:tcPr>
          <w:p w:rsidR="00AB3882" w:rsidRPr="00CC316F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1</w:t>
            </w:r>
          </w:p>
        </w:tc>
        <w:tc>
          <w:tcPr>
            <w:tcW w:w="1558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 xml:space="preserve">Экономика как наука и сфера деятельности </w:t>
            </w:r>
            <w:proofErr w:type="gramStart"/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>человека.</w:t>
            </w:r>
            <w:r w:rsidRPr="00DA3E34">
              <w:rPr>
                <w:rFonts w:ascii="Arial" w:eastAsia="Times New Roman" w:hAnsi="Arial" w:cs="Arial"/>
                <w:color w:val="FF0000"/>
                <w:lang w:eastAsia="ru-RU"/>
              </w:rPr>
              <w:t>.</w:t>
            </w:r>
            <w:proofErr w:type="gramEnd"/>
            <w:r w:rsidRPr="00DA3E34">
              <w:rPr>
                <w:rFonts w:ascii="Arial" w:eastAsia="Times New Roman" w:hAnsi="Arial" w:cs="Arial"/>
                <w:color w:val="FF0000"/>
                <w:lang w:eastAsia="ru-RU"/>
              </w:rPr>
              <w:t xml:space="preserve"> </w:t>
            </w:r>
          </w:p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039" w:type="pct"/>
            <w:shd w:val="clear" w:color="auto" w:fill="auto"/>
          </w:tcPr>
          <w:p w:rsidR="00AB3882" w:rsidRPr="00AF1AB4" w:rsidRDefault="00D25B7E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04.09</w:t>
            </w:r>
          </w:p>
        </w:tc>
        <w:tc>
          <w:tcPr>
            <w:tcW w:w="641" w:type="pct"/>
          </w:tcPr>
          <w:p w:rsidR="00AB3882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17" w:type="pct"/>
          </w:tcPr>
          <w:p w:rsidR="00AB3882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16" w:type="pct"/>
          </w:tcPr>
          <w:p w:rsidR="00AB3882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360" w:type="pct"/>
          </w:tcPr>
          <w:p w:rsidR="00AB3882" w:rsidRPr="00CC316F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2</w:t>
            </w:r>
          </w:p>
        </w:tc>
        <w:tc>
          <w:tcPr>
            <w:tcW w:w="1558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>Свободные и экономические блага.</w:t>
            </w:r>
            <w:r w:rsidRPr="00DA3E34">
              <w:rPr>
                <w:rFonts w:ascii="Arial" w:eastAsia="Times New Roman" w:hAnsi="Arial" w:cs="Arial"/>
                <w:color w:val="FF0000"/>
                <w:lang w:eastAsia="ru-RU"/>
              </w:rPr>
              <w:t xml:space="preserve"> Ограниченность ресурсов</w:t>
            </w:r>
          </w:p>
        </w:tc>
        <w:tc>
          <w:tcPr>
            <w:tcW w:w="1039" w:type="pct"/>
            <w:shd w:val="clear" w:color="auto" w:fill="auto"/>
          </w:tcPr>
          <w:p w:rsidR="00AB3882" w:rsidRPr="00AF1AB4" w:rsidRDefault="00D25B7E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11.09</w:t>
            </w:r>
          </w:p>
        </w:tc>
        <w:tc>
          <w:tcPr>
            <w:tcW w:w="641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360" w:type="pct"/>
          </w:tcPr>
          <w:p w:rsidR="00AB3882" w:rsidRPr="00CC316F" w:rsidRDefault="00AB3882" w:rsidP="00E30B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3</w:t>
            </w:r>
          </w:p>
        </w:tc>
        <w:tc>
          <w:tcPr>
            <w:tcW w:w="1558" w:type="pct"/>
            <w:shd w:val="clear" w:color="auto" w:fill="auto"/>
          </w:tcPr>
          <w:p w:rsidR="00AB3882" w:rsidRPr="00AF1AB4" w:rsidRDefault="00AB3882" w:rsidP="00E30B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>Альтернативная стоимость. Кривая производственных возможностей.</w:t>
            </w:r>
            <w:r w:rsidRPr="00AF1AB4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Практическая работа</w:t>
            </w:r>
          </w:p>
          <w:p w:rsidR="00AB3882" w:rsidRPr="00AF1AB4" w:rsidRDefault="00AB3882" w:rsidP="00E30B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>1. Построение графика производственных возможностей экономики.</w:t>
            </w:r>
          </w:p>
        </w:tc>
        <w:tc>
          <w:tcPr>
            <w:tcW w:w="1039" w:type="pct"/>
            <w:shd w:val="clear" w:color="auto" w:fill="auto"/>
          </w:tcPr>
          <w:p w:rsidR="00AB3882" w:rsidRPr="00AF1AB4" w:rsidRDefault="00D25B7E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18.09</w:t>
            </w:r>
          </w:p>
        </w:tc>
        <w:tc>
          <w:tcPr>
            <w:tcW w:w="641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360" w:type="pct"/>
          </w:tcPr>
          <w:p w:rsidR="00AB3882" w:rsidRPr="00CC316F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4</w:t>
            </w:r>
          </w:p>
        </w:tc>
        <w:tc>
          <w:tcPr>
            <w:tcW w:w="1558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>Факторы производства. Главные вопросы экономики. Типы экономических систем. Собственность.</w:t>
            </w:r>
          </w:p>
        </w:tc>
        <w:tc>
          <w:tcPr>
            <w:tcW w:w="1039" w:type="pct"/>
            <w:shd w:val="clear" w:color="auto" w:fill="auto"/>
          </w:tcPr>
          <w:p w:rsidR="00AB3882" w:rsidRPr="00AF1AB4" w:rsidRDefault="00E87956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25.09</w:t>
            </w:r>
          </w:p>
        </w:tc>
        <w:tc>
          <w:tcPr>
            <w:tcW w:w="641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360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2597" w:type="pct"/>
            <w:gridSpan w:val="2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  <w:r w:rsidRPr="00AF1AB4">
              <w:rPr>
                <w:rFonts w:ascii="Arial" w:eastAsia="Calibri" w:hAnsi="Arial" w:cs="Arial"/>
                <w:b/>
                <w:kern w:val="1"/>
              </w:rPr>
              <w:t>Микроэкономика13</w:t>
            </w:r>
          </w:p>
        </w:tc>
        <w:tc>
          <w:tcPr>
            <w:tcW w:w="641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  <w:r w:rsidRPr="00AF1AB4">
              <w:rPr>
                <w:rFonts w:ascii="Arial" w:eastAsia="Calibri" w:hAnsi="Arial" w:cs="Arial"/>
                <w:b/>
                <w:kern w:val="1"/>
              </w:rPr>
              <w:t>1</w:t>
            </w:r>
          </w:p>
        </w:tc>
        <w:tc>
          <w:tcPr>
            <w:tcW w:w="360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2597" w:type="pct"/>
            <w:gridSpan w:val="2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  <w:r w:rsidRPr="00AF1AB4">
              <w:rPr>
                <w:rFonts w:ascii="Arial" w:eastAsia="Calibri" w:hAnsi="Arial" w:cs="Arial"/>
                <w:b/>
                <w:kern w:val="1"/>
              </w:rPr>
              <w:t>Тема 2. Рациональный потребитель</w:t>
            </w:r>
          </w:p>
        </w:tc>
        <w:tc>
          <w:tcPr>
            <w:tcW w:w="641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5</w:t>
            </w:r>
          </w:p>
        </w:tc>
        <w:tc>
          <w:tcPr>
            <w:tcW w:w="360" w:type="pct"/>
          </w:tcPr>
          <w:p w:rsidR="00AB3882" w:rsidRPr="00CC316F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1</w:t>
            </w:r>
          </w:p>
        </w:tc>
        <w:tc>
          <w:tcPr>
            <w:tcW w:w="1558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>Рациональный потребитель. Защита прав потребителя. Семейный бюджет. Источники семейных доходов. Реальные и номинальные доходы семьи. Основные виды расходов семьи. Потребительский кредит. Ипотечный кредит. Страхование</w:t>
            </w:r>
          </w:p>
        </w:tc>
        <w:tc>
          <w:tcPr>
            <w:tcW w:w="1039" w:type="pct"/>
            <w:shd w:val="clear" w:color="auto" w:fill="auto"/>
          </w:tcPr>
          <w:p w:rsidR="00AB3882" w:rsidRPr="00AF1AB4" w:rsidRDefault="00AB3882" w:rsidP="00690854">
            <w:pPr>
              <w:shd w:val="clear" w:color="auto" w:fill="FFFFFF"/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hd w:val="clear" w:color="auto" w:fill="FFFFFF"/>
                <w:lang w:eastAsia="ru-RU"/>
              </w:rPr>
            </w:pPr>
          </w:p>
        </w:tc>
        <w:tc>
          <w:tcPr>
            <w:tcW w:w="641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360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2597" w:type="pct"/>
            <w:gridSpan w:val="2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  <w:r w:rsidRPr="00AF1AB4">
              <w:rPr>
                <w:rFonts w:ascii="Arial" w:eastAsia="Calibri" w:hAnsi="Arial" w:cs="Arial"/>
                <w:b/>
                <w:kern w:val="1"/>
              </w:rPr>
              <w:t>Тема 3. Рыночный  спрос и предложение3</w:t>
            </w:r>
          </w:p>
        </w:tc>
        <w:tc>
          <w:tcPr>
            <w:tcW w:w="641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6</w:t>
            </w:r>
          </w:p>
        </w:tc>
        <w:tc>
          <w:tcPr>
            <w:tcW w:w="360" w:type="pct"/>
          </w:tcPr>
          <w:p w:rsidR="00AB3882" w:rsidRPr="00CC316F" w:rsidRDefault="00AB3882" w:rsidP="009608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1</w:t>
            </w:r>
          </w:p>
        </w:tc>
        <w:tc>
          <w:tcPr>
            <w:tcW w:w="1558" w:type="pct"/>
            <w:shd w:val="clear" w:color="auto" w:fill="auto"/>
          </w:tcPr>
          <w:p w:rsidR="00AB3882" w:rsidRPr="00AF1AB4" w:rsidRDefault="00AB3882" w:rsidP="009608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>Рыночный спрос. Рыночное предложение. Рыночное равновесие. Последствия введения фиксированных цен.</w:t>
            </w:r>
            <w:r w:rsidRPr="00AF1AB4"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 Практическая работа</w:t>
            </w:r>
          </w:p>
          <w:p w:rsidR="00AB3882" w:rsidRPr="00AF1AB4" w:rsidRDefault="00AB3882" w:rsidP="009608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>2. Построение графика спроса и определение влияния неценовых факторов спроса</w:t>
            </w:r>
          </w:p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1AB4">
              <w:rPr>
                <w:rFonts w:ascii="Arial" w:eastAsia="Times New Roman" w:hAnsi="Arial" w:cs="Arial"/>
                <w:iCs/>
                <w:color w:val="000000"/>
                <w:lang w:eastAsia="ru-RU"/>
              </w:rPr>
              <w:lastRenderedPageBreak/>
              <w:t xml:space="preserve">. </w:t>
            </w:r>
          </w:p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039" w:type="pct"/>
            <w:shd w:val="clear" w:color="auto" w:fill="auto"/>
          </w:tcPr>
          <w:p w:rsidR="00AB3882" w:rsidRPr="00AF1AB4" w:rsidRDefault="00AB3882" w:rsidP="0036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.</w:t>
            </w:r>
          </w:p>
        </w:tc>
        <w:tc>
          <w:tcPr>
            <w:tcW w:w="641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360" w:type="pct"/>
          </w:tcPr>
          <w:p w:rsidR="00AB3882" w:rsidRPr="00CC316F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2</w:t>
            </w:r>
          </w:p>
        </w:tc>
        <w:tc>
          <w:tcPr>
            <w:tcW w:w="1558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 xml:space="preserve">Равновесная цена. </w:t>
            </w:r>
            <w:r w:rsidRPr="00AF1AB4">
              <w:rPr>
                <w:rFonts w:ascii="Arial" w:eastAsia="Times New Roman" w:hAnsi="Arial" w:cs="Arial"/>
                <w:iCs/>
                <w:color w:val="000000"/>
                <w:lang w:eastAsia="ru-RU"/>
              </w:rPr>
              <w:t>Эластичность спроса Эластичность предложения</w:t>
            </w: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</w:p>
        </w:tc>
        <w:tc>
          <w:tcPr>
            <w:tcW w:w="103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641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8</w:t>
            </w:r>
          </w:p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60" w:type="pct"/>
          </w:tcPr>
          <w:p w:rsidR="00AB3882" w:rsidRPr="00CC316F" w:rsidRDefault="00AB3882" w:rsidP="00960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3</w:t>
            </w:r>
          </w:p>
        </w:tc>
        <w:tc>
          <w:tcPr>
            <w:tcW w:w="1558" w:type="pct"/>
            <w:shd w:val="clear" w:color="auto" w:fill="auto"/>
          </w:tcPr>
          <w:p w:rsidR="00AB3882" w:rsidRPr="00AF1AB4" w:rsidRDefault="00AB3882" w:rsidP="00960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>3. Построение графика предложения и определение влияния неценовых факторов предложения</w:t>
            </w:r>
          </w:p>
        </w:tc>
        <w:tc>
          <w:tcPr>
            <w:tcW w:w="1039" w:type="pct"/>
            <w:shd w:val="clear" w:color="auto" w:fill="auto"/>
          </w:tcPr>
          <w:p w:rsidR="00AB3882" w:rsidRPr="00D25B7E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641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360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2597" w:type="pct"/>
            <w:gridSpan w:val="2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  <w:r w:rsidRPr="00AF1AB4">
              <w:rPr>
                <w:rFonts w:ascii="Arial" w:eastAsia="Calibri" w:hAnsi="Arial" w:cs="Arial"/>
                <w:b/>
                <w:kern w:val="1"/>
              </w:rPr>
              <w:t>Тема 4. Фирма3</w:t>
            </w:r>
          </w:p>
        </w:tc>
        <w:tc>
          <w:tcPr>
            <w:tcW w:w="641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9</w:t>
            </w:r>
          </w:p>
        </w:tc>
        <w:tc>
          <w:tcPr>
            <w:tcW w:w="360" w:type="pct"/>
          </w:tcPr>
          <w:p w:rsidR="00AB3882" w:rsidRPr="00CC316F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1</w:t>
            </w:r>
          </w:p>
        </w:tc>
        <w:tc>
          <w:tcPr>
            <w:tcW w:w="1558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 xml:space="preserve">Фирма и ее цели. Экономические цели фирмы. Фондовый рынок. </w:t>
            </w:r>
          </w:p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039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</w:p>
        </w:tc>
        <w:tc>
          <w:tcPr>
            <w:tcW w:w="641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360" w:type="pct"/>
          </w:tcPr>
          <w:p w:rsidR="00AB3882" w:rsidRPr="00CC316F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2</w:t>
            </w:r>
          </w:p>
        </w:tc>
        <w:tc>
          <w:tcPr>
            <w:tcW w:w="1558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>Организационно-правовые формы предприятий. Акции, облигации и другие ценные бумаги. Франчайзинг.</w:t>
            </w:r>
          </w:p>
        </w:tc>
        <w:tc>
          <w:tcPr>
            <w:tcW w:w="1039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641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360" w:type="pct"/>
          </w:tcPr>
          <w:p w:rsidR="00AB3882" w:rsidRPr="00CC316F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3</w:t>
            </w:r>
          </w:p>
        </w:tc>
        <w:tc>
          <w:tcPr>
            <w:tcW w:w="1558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>Предпринимательство. Источники финансирования бизнеса. Факторы производства. Издержки, выручка, прибыль.</w:t>
            </w:r>
          </w:p>
        </w:tc>
        <w:tc>
          <w:tcPr>
            <w:tcW w:w="1039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641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360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2597" w:type="pct"/>
            <w:gridSpan w:val="2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b/>
                <w:color w:val="000000"/>
                <w:lang w:eastAsia="ru-RU"/>
              </w:rPr>
              <w:t>Тема 5. Производство3</w:t>
            </w:r>
          </w:p>
        </w:tc>
        <w:tc>
          <w:tcPr>
            <w:tcW w:w="641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12</w:t>
            </w:r>
          </w:p>
        </w:tc>
        <w:tc>
          <w:tcPr>
            <w:tcW w:w="360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558" w:type="pct"/>
            <w:shd w:val="clear" w:color="auto" w:fill="auto"/>
          </w:tcPr>
          <w:p w:rsidR="00AB3882" w:rsidRPr="00AF1AB4" w:rsidRDefault="00AB3882" w:rsidP="00AB3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 xml:space="preserve">Производство, производительность труда. Факторы, влияющие на производительность </w:t>
            </w:r>
            <w:proofErr w:type="gramStart"/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>труда..</w:t>
            </w:r>
            <w:proofErr w:type="gramEnd"/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103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</w:p>
        </w:tc>
        <w:tc>
          <w:tcPr>
            <w:tcW w:w="641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13</w:t>
            </w:r>
          </w:p>
        </w:tc>
        <w:tc>
          <w:tcPr>
            <w:tcW w:w="360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1558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>Основные принципы менеджмента. Основные элементы маркетинга</w:t>
            </w:r>
          </w:p>
        </w:tc>
        <w:tc>
          <w:tcPr>
            <w:tcW w:w="103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641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14</w:t>
            </w:r>
          </w:p>
        </w:tc>
        <w:tc>
          <w:tcPr>
            <w:tcW w:w="360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1558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>Бизнес-план. Реклама. Конкуренция. Рынки с интенсивной и ослабленной конкуренцией.</w:t>
            </w:r>
          </w:p>
        </w:tc>
        <w:tc>
          <w:tcPr>
            <w:tcW w:w="103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641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360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2597" w:type="pct"/>
            <w:gridSpan w:val="2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b/>
                <w:color w:val="000000"/>
                <w:lang w:eastAsia="ru-RU"/>
              </w:rPr>
              <w:t>Тема 6. Виды рынков1</w:t>
            </w:r>
          </w:p>
        </w:tc>
        <w:tc>
          <w:tcPr>
            <w:tcW w:w="641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ru-RU"/>
              </w:rPr>
              <w:t>15</w:t>
            </w:r>
          </w:p>
        </w:tc>
        <w:tc>
          <w:tcPr>
            <w:tcW w:w="360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558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 xml:space="preserve">Рынок капитала. Рынок земли. Рынок труда. Заработная плата и стимулирование труда. Прожиточный минимум. </w:t>
            </w:r>
          </w:p>
        </w:tc>
        <w:tc>
          <w:tcPr>
            <w:tcW w:w="103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641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360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2597" w:type="pct"/>
            <w:gridSpan w:val="2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b/>
                <w:color w:val="000000"/>
                <w:lang w:eastAsia="ru-RU"/>
              </w:rPr>
              <w:t>Тема 7. Занятость, безработица2</w:t>
            </w:r>
          </w:p>
        </w:tc>
        <w:tc>
          <w:tcPr>
            <w:tcW w:w="641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16</w:t>
            </w:r>
          </w:p>
        </w:tc>
        <w:tc>
          <w:tcPr>
            <w:tcW w:w="360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558" w:type="pct"/>
            <w:shd w:val="clear" w:color="auto" w:fill="auto"/>
          </w:tcPr>
          <w:p w:rsidR="00AB3882" w:rsidRPr="00AF1AB4" w:rsidRDefault="00AB3882" w:rsidP="00AB3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 xml:space="preserve">Занятость. Безработица. Виды безработицы. Государственная политика в области занятости. </w:t>
            </w:r>
          </w:p>
        </w:tc>
        <w:tc>
          <w:tcPr>
            <w:tcW w:w="1039" w:type="pct"/>
            <w:shd w:val="clear" w:color="auto" w:fill="auto"/>
          </w:tcPr>
          <w:p w:rsidR="00AB3882" w:rsidRPr="00AF1AB4" w:rsidRDefault="00AB3882" w:rsidP="00AB3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641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369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17</w:t>
            </w:r>
          </w:p>
        </w:tc>
        <w:tc>
          <w:tcPr>
            <w:tcW w:w="360" w:type="pct"/>
          </w:tcPr>
          <w:p w:rsidR="00AB3882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1558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>Профсоюзы.</w:t>
            </w:r>
          </w:p>
        </w:tc>
        <w:tc>
          <w:tcPr>
            <w:tcW w:w="1039" w:type="pct"/>
            <w:shd w:val="clear" w:color="auto" w:fill="auto"/>
          </w:tcPr>
          <w:p w:rsidR="00AB3882" w:rsidRPr="00AF1AB4" w:rsidRDefault="00AB3882" w:rsidP="00AB3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641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517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516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</w:tr>
    </w:tbl>
    <w:p w:rsidR="00E30B0F" w:rsidRPr="00AF1AB4" w:rsidRDefault="00E30B0F" w:rsidP="00E30B0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77"/>
        <w:gridCol w:w="1151"/>
        <w:gridCol w:w="4311"/>
        <w:gridCol w:w="3251"/>
        <w:gridCol w:w="1601"/>
        <w:gridCol w:w="1601"/>
        <w:gridCol w:w="1592"/>
      </w:tblGrid>
      <w:tr w:rsidR="00AB3882" w:rsidRPr="00AF1AB4" w:rsidTr="00AB3882">
        <w:trPr>
          <w:trHeight w:val="96"/>
          <w:tblHeader/>
        </w:trPr>
        <w:tc>
          <w:tcPr>
            <w:tcW w:w="401" w:type="pct"/>
            <w:shd w:val="clear" w:color="auto" w:fill="D9D9D9" w:themeFill="background1" w:themeFillShade="D9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>Кол-во часов</w:t>
            </w:r>
          </w:p>
        </w:tc>
        <w:tc>
          <w:tcPr>
            <w:tcW w:w="392" w:type="pct"/>
            <w:shd w:val="clear" w:color="auto" w:fill="D9D9D9" w:themeFill="background1" w:themeFillShade="D9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</w:pPr>
          </w:p>
        </w:tc>
        <w:tc>
          <w:tcPr>
            <w:tcW w:w="1468" w:type="pct"/>
            <w:shd w:val="clear" w:color="auto" w:fill="D9D9D9" w:themeFill="background1" w:themeFillShade="D9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>Содержание учебного материала</w:t>
            </w:r>
          </w:p>
        </w:tc>
        <w:tc>
          <w:tcPr>
            <w:tcW w:w="1107" w:type="pct"/>
            <w:shd w:val="clear" w:color="auto" w:fill="D9D9D9" w:themeFill="background1" w:themeFillShade="D9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>Учебные достижения обучающихся</w:t>
            </w:r>
          </w:p>
        </w:tc>
        <w:tc>
          <w:tcPr>
            <w:tcW w:w="545" w:type="pct"/>
            <w:shd w:val="clear" w:color="auto" w:fill="D9D9D9" w:themeFill="background1" w:themeFillShade="D9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</w:pPr>
          </w:p>
        </w:tc>
        <w:tc>
          <w:tcPr>
            <w:tcW w:w="545" w:type="pct"/>
            <w:shd w:val="clear" w:color="auto" w:fill="D9D9D9" w:themeFill="background1" w:themeFillShade="D9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</w:pPr>
          </w:p>
        </w:tc>
        <w:tc>
          <w:tcPr>
            <w:tcW w:w="542" w:type="pct"/>
            <w:shd w:val="clear" w:color="auto" w:fill="D9D9D9" w:themeFill="background1" w:themeFillShade="D9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392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2575" w:type="pct"/>
            <w:gridSpan w:val="2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  <w:r w:rsidRPr="00AF1AB4">
              <w:rPr>
                <w:rFonts w:ascii="Arial" w:eastAsia="Calibri" w:hAnsi="Arial" w:cs="Arial"/>
                <w:b/>
                <w:kern w:val="1"/>
              </w:rPr>
              <w:t>Макроэкономика17</w:t>
            </w: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392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2575" w:type="pct"/>
            <w:gridSpan w:val="2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  <w:r w:rsidRPr="00AF1AB4">
              <w:rPr>
                <w:rFonts w:ascii="Arial" w:eastAsia="Calibri" w:hAnsi="Arial" w:cs="Arial"/>
                <w:b/>
                <w:kern w:val="1"/>
              </w:rPr>
              <w:t>Тема 8. Роль государства в экономике.</w:t>
            </w: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  <w:r w:rsidRPr="00AF1AB4">
              <w:rPr>
                <w:rFonts w:ascii="Arial" w:eastAsia="Calibri" w:hAnsi="Arial" w:cs="Arial"/>
                <w:b/>
                <w:kern w:val="1"/>
              </w:rPr>
              <w:t>1</w:t>
            </w: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18</w:t>
            </w:r>
          </w:p>
        </w:tc>
        <w:tc>
          <w:tcPr>
            <w:tcW w:w="392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</w:t>
            </w:r>
          </w:p>
        </w:tc>
        <w:tc>
          <w:tcPr>
            <w:tcW w:w="1468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F1AB4">
              <w:rPr>
                <w:rFonts w:ascii="Arial" w:eastAsia="Times New Roman" w:hAnsi="Arial" w:cs="Arial"/>
                <w:bCs/>
                <w:lang w:eastAsia="ru-RU"/>
              </w:rPr>
              <w:t>Роль государства в экономике.</w:t>
            </w:r>
          </w:p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F1AB4">
              <w:rPr>
                <w:rFonts w:ascii="Arial" w:eastAsia="Times New Roman" w:hAnsi="Arial" w:cs="Arial"/>
                <w:bCs/>
                <w:lang w:eastAsia="ru-RU"/>
              </w:rPr>
              <w:t xml:space="preserve">Общественные блага. Необходимость регулирования степени социального неравенства. </w:t>
            </w:r>
          </w:p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107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392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2575" w:type="pct"/>
            <w:gridSpan w:val="2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Тема 9. Налоги и бюджет</w:t>
            </w:r>
            <w:r w:rsidRPr="00AF1AB4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</w:tc>
        <w:tc>
          <w:tcPr>
            <w:tcW w:w="545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19</w:t>
            </w:r>
          </w:p>
        </w:tc>
        <w:tc>
          <w:tcPr>
            <w:tcW w:w="392" w:type="pct"/>
          </w:tcPr>
          <w:p w:rsidR="00AB3882" w:rsidRPr="00AF1AB4" w:rsidRDefault="00AB3882" w:rsidP="00AB3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</w:t>
            </w:r>
          </w:p>
        </w:tc>
        <w:tc>
          <w:tcPr>
            <w:tcW w:w="1468" w:type="pct"/>
            <w:shd w:val="clear" w:color="auto" w:fill="auto"/>
          </w:tcPr>
          <w:p w:rsidR="00AB3882" w:rsidRPr="00AF1AB4" w:rsidRDefault="00AB3882" w:rsidP="00AB3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F1AB4">
              <w:rPr>
                <w:rFonts w:ascii="Arial" w:eastAsia="Times New Roman" w:hAnsi="Arial" w:cs="Arial"/>
                <w:bCs/>
                <w:lang w:eastAsia="ru-RU"/>
              </w:rPr>
              <w:t xml:space="preserve">Государственный бюджет. Государственный долг. Налоги. </w:t>
            </w:r>
          </w:p>
        </w:tc>
        <w:tc>
          <w:tcPr>
            <w:tcW w:w="1107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20</w:t>
            </w:r>
          </w:p>
        </w:tc>
        <w:tc>
          <w:tcPr>
            <w:tcW w:w="392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</w:t>
            </w:r>
          </w:p>
        </w:tc>
        <w:tc>
          <w:tcPr>
            <w:tcW w:w="1468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F1AB4">
              <w:rPr>
                <w:rFonts w:ascii="Arial" w:eastAsia="Times New Roman" w:hAnsi="Arial" w:cs="Arial"/>
                <w:bCs/>
                <w:lang w:eastAsia="ru-RU"/>
              </w:rPr>
              <w:t>Виды налогов. Фискальная политика государства.</w:t>
            </w:r>
          </w:p>
        </w:tc>
        <w:tc>
          <w:tcPr>
            <w:tcW w:w="1107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392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2575" w:type="pct"/>
            <w:gridSpan w:val="2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  <w:r w:rsidRPr="00AF1AB4">
              <w:rPr>
                <w:rFonts w:ascii="Arial" w:eastAsia="Calibri" w:hAnsi="Arial" w:cs="Arial"/>
                <w:b/>
                <w:kern w:val="1"/>
              </w:rPr>
              <w:t>Тема 10. Основные макроэкономические проблемы</w:t>
            </w: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  <w:r w:rsidRPr="00AF1AB4">
              <w:rPr>
                <w:rFonts w:ascii="Arial" w:eastAsia="Calibri" w:hAnsi="Arial" w:cs="Arial"/>
                <w:b/>
                <w:kern w:val="1"/>
              </w:rPr>
              <w:t>3</w:t>
            </w: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21</w:t>
            </w:r>
          </w:p>
        </w:tc>
        <w:tc>
          <w:tcPr>
            <w:tcW w:w="392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68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 xml:space="preserve">Основные макроэкономические проблемы. </w:t>
            </w:r>
          </w:p>
          <w:p w:rsidR="00AB3882" w:rsidRPr="00AF1AB4" w:rsidRDefault="00AB3882" w:rsidP="00AB3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07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22</w:t>
            </w:r>
          </w:p>
        </w:tc>
        <w:tc>
          <w:tcPr>
            <w:tcW w:w="392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1468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 xml:space="preserve">Валовой внутренний продукт. </w:t>
            </w:r>
            <w:r w:rsidRPr="00AF1AB4">
              <w:rPr>
                <w:rFonts w:ascii="Arial" w:eastAsia="Times New Roman" w:hAnsi="Arial" w:cs="Arial"/>
                <w:lang w:eastAsia="ru-RU"/>
              </w:rPr>
              <w:t>Валовый национальный продукт.</w:t>
            </w:r>
          </w:p>
        </w:tc>
        <w:tc>
          <w:tcPr>
            <w:tcW w:w="1107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23</w:t>
            </w:r>
          </w:p>
        </w:tc>
        <w:tc>
          <w:tcPr>
            <w:tcW w:w="392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1468" w:type="pct"/>
            <w:shd w:val="clear" w:color="auto" w:fill="auto"/>
          </w:tcPr>
          <w:p w:rsidR="00AB3882" w:rsidRPr="00AF1AB4" w:rsidRDefault="00AB3882" w:rsidP="00AB3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Практическая работа</w:t>
            </w:r>
          </w:p>
          <w:p w:rsidR="00AB3882" w:rsidRPr="00AF1AB4" w:rsidRDefault="00AB3882" w:rsidP="00AB3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F1AB4">
              <w:rPr>
                <w:rFonts w:ascii="Arial" w:eastAsia="Times New Roman" w:hAnsi="Arial" w:cs="Arial"/>
                <w:color w:val="000000"/>
                <w:lang w:eastAsia="ru-RU"/>
              </w:rPr>
              <w:t>4. Расчет величины ВНП и ВВП по исходным данным.</w:t>
            </w:r>
          </w:p>
        </w:tc>
        <w:tc>
          <w:tcPr>
            <w:tcW w:w="1107" w:type="pct"/>
            <w:shd w:val="clear" w:color="auto" w:fill="auto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392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2575" w:type="pct"/>
            <w:gridSpan w:val="2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  <w:r w:rsidRPr="00AF1AB4">
              <w:rPr>
                <w:rFonts w:ascii="Arial" w:eastAsia="Calibri" w:hAnsi="Arial" w:cs="Arial"/>
                <w:b/>
                <w:kern w:val="1"/>
              </w:rPr>
              <w:t>Тема 11. Макроэкономическое равновесие.</w:t>
            </w: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  <w:r w:rsidRPr="00AF1AB4">
              <w:rPr>
                <w:rFonts w:ascii="Arial" w:eastAsia="Calibri" w:hAnsi="Arial" w:cs="Arial"/>
                <w:b/>
                <w:kern w:val="1"/>
              </w:rPr>
              <w:t>2</w:t>
            </w: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24</w:t>
            </w:r>
          </w:p>
        </w:tc>
        <w:tc>
          <w:tcPr>
            <w:tcW w:w="39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468" w:type="pct"/>
            <w:shd w:val="clear" w:color="auto" w:fill="auto"/>
          </w:tcPr>
          <w:p w:rsidR="00AB3882" w:rsidRPr="00AF1AB4" w:rsidRDefault="00AB3882" w:rsidP="00AB388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1AB4">
              <w:rPr>
                <w:rFonts w:ascii="Arial" w:eastAsia="Times New Roman" w:hAnsi="Arial" w:cs="Arial"/>
                <w:lang w:eastAsia="ru-RU"/>
              </w:rPr>
              <w:t xml:space="preserve">Макроэкономическое равновесие. Экономический цикл. Инфляция и методы ее измерения. </w:t>
            </w:r>
          </w:p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07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25</w:t>
            </w:r>
          </w:p>
        </w:tc>
        <w:tc>
          <w:tcPr>
            <w:tcW w:w="39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468" w:type="pct"/>
            <w:shd w:val="clear" w:color="auto" w:fill="auto"/>
          </w:tcPr>
          <w:p w:rsidR="00AB3882" w:rsidRPr="00AF1AB4" w:rsidRDefault="00AB3882" w:rsidP="00AB388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1AB4">
              <w:rPr>
                <w:rFonts w:ascii="Arial" w:eastAsia="Times New Roman" w:hAnsi="Arial" w:cs="Arial"/>
                <w:lang w:eastAsia="ru-RU"/>
              </w:rPr>
              <w:t>Социальные последствия инфляции</w:t>
            </w:r>
          </w:p>
          <w:p w:rsidR="00AB3882" w:rsidRPr="00AF1AB4" w:rsidRDefault="00AB3882" w:rsidP="00AB3882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AF1AB4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  <w:p w:rsidR="00AB3882" w:rsidRPr="00AF1AB4" w:rsidRDefault="00AB3882" w:rsidP="00AB388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1AB4">
              <w:rPr>
                <w:rFonts w:ascii="Arial" w:eastAsia="Times New Roman" w:hAnsi="Arial" w:cs="Arial"/>
                <w:lang w:eastAsia="ru-RU"/>
              </w:rPr>
              <w:t>5. Расчет индекса потребительских цен и темпа инфляции.</w:t>
            </w:r>
          </w:p>
        </w:tc>
        <w:tc>
          <w:tcPr>
            <w:tcW w:w="1107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392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2575" w:type="pct"/>
            <w:gridSpan w:val="2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  <w:r w:rsidRPr="00AF1AB4">
              <w:rPr>
                <w:rFonts w:ascii="Arial" w:eastAsia="Calibri" w:hAnsi="Arial" w:cs="Arial"/>
                <w:b/>
                <w:kern w:val="1"/>
              </w:rPr>
              <w:t>Тема 12. Экономический рост2</w:t>
            </w: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26</w:t>
            </w:r>
          </w:p>
        </w:tc>
        <w:tc>
          <w:tcPr>
            <w:tcW w:w="39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468" w:type="pct"/>
            <w:shd w:val="clear" w:color="auto" w:fill="auto"/>
          </w:tcPr>
          <w:p w:rsidR="00AB3882" w:rsidRPr="00AF1AB4" w:rsidRDefault="00AB3882" w:rsidP="00AB388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1AB4">
              <w:rPr>
                <w:rFonts w:ascii="Arial" w:eastAsia="Times New Roman" w:hAnsi="Arial" w:cs="Arial"/>
                <w:lang w:eastAsia="ru-RU"/>
              </w:rPr>
              <w:t xml:space="preserve">Сущность экономического роста и его измерение. Факторы экономического роста. </w:t>
            </w:r>
          </w:p>
        </w:tc>
        <w:tc>
          <w:tcPr>
            <w:tcW w:w="1107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27</w:t>
            </w:r>
          </w:p>
        </w:tc>
        <w:tc>
          <w:tcPr>
            <w:tcW w:w="39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468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1AB4">
              <w:rPr>
                <w:rFonts w:ascii="Arial" w:eastAsia="Times New Roman" w:hAnsi="Arial" w:cs="Arial"/>
                <w:lang w:eastAsia="ru-RU"/>
              </w:rPr>
              <w:t xml:space="preserve">Понятие об экстенсивном и </w:t>
            </w:r>
            <w:r w:rsidRPr="00AF1AB4">
              <w:rPr>
                <w:rFonts w:ascii="Arial" w:eastAsia="Times New Roman" w:hAnsi="Arial" w:cs="Arial"/>
                <w:lang w:eastAsia="ru-RU"/>
              </w:rPr>
              <w:lastRenderedPageBreak/>
              <w:t>интенсивном экономическом росте.</w:t>
            </w:r>
          </w:p>
        </w:tc>
        <w:tc>
          <w:tcPr>
            <w:tcW w:w="1107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39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2575" w:type="pct"/>
            <w:gridSpan w:val="2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AF1AB4">
              <w:rPr>
                <w:rFonts w:ascii="Arial" w:eastAsia="Times New Roman" w:hAnsi="Arial" w:cs="Arial"/>
                <w:b/>
                <w:lang w:eastAsia="ru-RU"/>
              </w:rPr>
              <w:t>Тема 13. Банки2</w:t>
            </w: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28</w:t>
            </w:r>
          </w:p>
        </w:tc>
        <w:tc>
          <w:tcPr>
            <w:tcW w:w="39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468" w:type="pct"/>
            <w:shd w:val="clear" w:color="auto" w:fill="auto"/>
          </w:tcPr>
          <w:p w:rsidR="00AB3882" w:rsidRPr="00AF1AB4" w:rsidRDefault="00AB3882" w:rsidP="00AB388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1AB4">
              <w:rPr>
                <w:rFonts w:ascii="Arial" w:eastAsia="Times New Roman" w:hAnsi="Arial" w:cs="Arial"/>
                <w:lang w:eastAsia="ru-RU"/>
              </w:rPr>
              <w:t xml:space="preserve">Деньги. Функции денег. Банки. Банковская система. Финансовые институты. Вклады. </w:t>
            </w:r>
          </w:p>
        </w:tc>
        <w:tc>
          <w:tcPr>
            <w:tcW w:w="1107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29</w:t>
            </w:r>
          </w:p>
        </w:tc>
        <w:tc>
          <w:tcPr>
            <w:tcW w:w="39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468" w:type="pct"/>
            <w:shd w:val="clear" w:color="auto" w:fill="auto"/>
          </w:tcPr>
          <w:p w:rsidR="00AB3882" w:rsidRPr="00AF1AB4" w:rsidRDefault="00AB3882" w:rsidP="00AB388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1AB4">
              <w:rPr>
                <w:rFonts w:ascii="Arial" w:eastAsia="Times New Roman" w:hAnsi="Arial" w:cs="Arial"/>
                <w:lang w:eastAsia="ru-RU"/>
              </w:rPr>
              <w:t>Кредиты. Денежные агрегаты. Монетарная политика Банка России.</w:t>
            </w:r>
          </w:p>
          <w:p w:rsidR="00AB3882" w:rsidRPr="00AF1AB4" w:rsidRDefault="00AB3882" w:rsidP="00AB388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  <w:p w:rsidR="00AB3882" w:rsidRPr="00AF1AB4" w:rsidRDefault="00AB3882" w:rsidP="00AB3882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AF1AB4">
              <w:rPr>
                <w:rFonts w:ascii="Arial" w:eastAsia="Times New Roman" w:hAnsi="Arial" w:cs="Arial"/>
                <w:b/>
                <w:lang w:eastAsia="ru-RU"/>
              </w:rPr>
              <w:t xml:space="preserve">Практическая работа 6. </w:t>
            </w:r>
          </w:p>
          <w:p w:rsidR="00AB3882" w:rsidRPr="00AF1AB4" w:rsidRDefault="00AB3882" w:rsidP="00AB388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1AB4">
              <w:rPr>
                <w:rFonts w:ascii="Arial" w:eastAsia="Times New Roman" w:hAnsi="Arial" w:cs="Arial"/>
                <w:lang w:eastAsia="ru-RU"/>
              </w:rPr>
              <w:t>Услуги банков</w:t>
            </w:r>
          </w:p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07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bCs/>
                <w:kern w:val="1"/>
              </w:rPr>
            </w:pPr>
          </w:p>
        </w:tc>
        <w:tc>
          <w:tcPr>
            <w:tcW w:w="392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bCs/>
                <w:kern w:val="1"/>
              </w:rPr>
            </w:pPr>
          </w:p>
        </w:tc>
        <w:tc>
          <w:tcPr>
            <w:tcW w:w="2575" w:type="pct"/>
            <w:gridSpan w:val="2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bCs/>
                <w:kern w:val="1"/>
              </w:rPr>
            </w:pPr>
            <w:r w:rsidRPr="00AF1AB4">
              <w:rPr>
                <w:rFonts w:ascii="Arial" w:eastAsia="Calibri" w:hAnsi="Arial" w:cs="Arial"/>
                <w:b/>
                <w:bCs/>
                <w:kern w:val="1"/>
              </w:rPr>
              <w:t>Тема 14. Международная экономика5</w:t>
            </w: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bCs/>
                <w:kern w:val="1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bCs/>
                <w:kern w:val="1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bCs/>
                <w:kern w:val="1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30</w:t>
            </w:r>
          </w:p>
        </w:tc>
        <w:tc>
          <w:tcPr>
            <w:tcW w:w="39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468" w:type="pct"/>
            <w:shd w:val="clear" w:color="auto" w:fill="auto"/>
          </w:tcPr>
          <w:p w:rsidR="00AB3882" w:rsidRPr="00AF1AB4" w:rsidRDefault="00AB3882" w:rsidP="00AB388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1AB4">
              <w:rPr>
                <w:rFonts w:ascii="Arial" w:eastAsia="Times New Roman" w:hAnsi="Arial" w:cs="Arial"/>
                <w:lang w:eastAsia="ru-RU"/>
              </w:rPr>
              <w:t>Международная торговля. Внешнеторговая политика</w:t>
            </w:r>
          </w:p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07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1AB4">
              <w:rPr>
                <w:rFonts w:ascii="Arial" w:eastAsia="Times New Roman" w:hAnsi="Arial" w:cs="Arial"/>
                <w:lang w:eastAsia="ru-RU"/>
              </w:rPr>
              <w:t>.</w:t>
            </w: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31</w:t>
            </w:r>
          </w:p>
        </w:tc>
        <w:tc>
          <w:tcPr>
            <w:tcW w:w="39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468" w:type="pct"/>
            <w:shd w:val="clear" w:color="auto" w:fill="auto"/>
          </w:tcPr>
          <w:p w:rsidR="00AB3882" w:rsidRPr="00AF1AB4" w:rsidRDefault="00AB3882" w:rsidP="00AB388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1AB4">
              <w:rPr>
                <w:rFonts w:ascii="Arial" w:eastAsia="Times New Roman" w:hAnsi="Arial" w:cs="Arial"/>
                <w:lang w:eastAsia="ru-RU"/>
              </w:rPr>
              <w:t xml:space="preserve">. Международное разделение руда. </w:t>
            </w:r>
          </w:p>
          <w:p w:rsidR="00AB3882" w:rsidRPr="00AF1AB4" w:rsidRDefault="00AB3882" w:rsidP="00AB388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07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32</w:t>
            </w:r>
          </w:p>
        </w:tc>
        <w:tc>
          <w:tcPr>
            <w:tcW w:w="39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468" w:type="pct"/>
            <w:shd w:val="clear" w:color="auto" w:fill="auto"/>
          </w:tcPr>
          <w:p w:rsidR="00AB3882" w:rsidRPr="00AF1AB4" w:rsidRDefault="00AB3882" w:rsidP="00AB388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1AB4">
              <w:rPr>
                <w:rFonts w:ascii="Arial" w:eastAsia="Times New Roman" w:hAnsi="Arial" w:cs="Arial"/>
                <w:lang w:eastAsia="ru-RU"/>
              </w:rPr>
              <w:t xml:space="preserve">Валютный рынок. Обменные курсы валют. Международные расчеты. </w:t>
            </w:r>
          </w:p>
          <w:p w:rsidR="00AB3882" w:rsidRPr="00AF1AB4" w:rsidRDefault="00AB3882" w:rsidP="00AB388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07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33</w:t>
            </w:r>
          </w:p>
        </w:tc>
        <w:tc>
          <w:tcPr>
            <w:tcW w:w="39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468" w:type="pct"/>
            <w:shd w:val="clear" w:color="auto" w:fill="auto"/>
          </w:tcPr>
          <w:p w:rsidR="00AB3882" w:rsidRPr="00AF1AB4" w:rsidRDefault="00AB3882" w:rsidP="00AB388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1AB4">
              <w:rPr>
                <w:rFonts w:ascii="Arial" w:eastAsia="Times New Roman" w:hAnsi="Arial" w:cs="Arial"/>
                <w:lang w:eastAsia="ru-RU"/>
              </w:rPr>
              <w:t xml:space="preserve">Государственная политика в области международной торговли. Международные экономические организации. </w:t>
            </w:r>
          </w:p>
          <w:p w:rsidR="00AB3882" w:rsidRPr="00AF1AB4" w:rsidRDefault="00AB3882" w:rsidP="00AB388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07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34</w:t>
            </w:r>
          </w:p>
        </w:tc>
        <w:tc>
          <w:tcPr>
            <w:tcW w:w="39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468" w:type="pct"/>
            <w:shd w:val="clear" w:color="auto" w:fill="auto"/>
          </w:tcPr>
          <w:p w:rsidR="00AB3882" w:rsidRPr="00AF1AB4" w:rsidRDefault="00AB3882" w:rsidP="00AB388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1AB4">
              <w:rPr>
                <w:rFonts w:ascii="Arial" w:eastAsia="Times New Roman" w:hAnsi="Arial" w:cs="Arial"/>
                <w:lang w:eastAsia="ru-RU"/>
              </w:rPr>
              <w:t xml:space="preserve">Глобальные экономические проблемы. </w:t>
            </w:r>
          </w:p>
          <w:p w:rsidR="00AB3882" w:rsidRPr="00AF1AB4" w:rsidRDefault="00AB3882" w:rsidP="00AB388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1AB4">
              <w:rPr>
                <w:rFonts w:ascii="Arial" w:eastAsia="Times New Roman" w:hAnsi="Arial" w:cs="Arial"/>
                <w:lang w:eastAsia="ru-RU"/>
              </w:rPr>
              <w:t>Особенности современной экономики  России.</w:t>
            </w:r>
          </w:p>
        </w:tc>
        <w:tc>
          <w:tcPr>
            <w:tcW w:w="1107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  <w:r>
              <w:rPr>
                <w:rFonts w:ascii="Arial" w:eastAsia="Calibri" w:hAnsi="Arial" w:cs="Arial"/>
                <w:b/>
                <w:kern w:val="1"/>
              </w:rPr>
              <w:t>1</w:t>
            </w:r>
          </w:p>
        </w:tc>
        <w:tc>
          <w:tcPr>
            <w:tcW w:w="392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kern w:val="1"/>
              </w:rPr>
            </w:pPr>
          </w:p>
        </w:tc>
        <w:tc>
          <w:tcPr>
            <w:tcW w:w="1468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kern w:val="1"/>
              </w:rPr>
            </w:pPr>
            <w:r w:rsidRPr="00AF1AB4">
              <w:rPr>
                <w:rFonts w:ascii="Arial" w:eastAsia="Calibri" w:hAnsi="Arial" w:cs="Arial"/>
                <w:kern w:val="1"/>
              </w:rPr>
              <w:t>Резерв</w:t>
            </w:r>
          </w:p>
        </w:tc>
        <w:tc>
          <w:tcPr>
            <w:tcW w:w="1107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</w:tr>
      <w:tr w:rsidR="00AB3882" w:rsidRPr="00AF1AB4" w:rsidTr="00AB3882">
        <w:tc>
          <w:tcPr>
            <w:tcW w:w="401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  <w:r>
              <w:rPr>
                <w:rFonts w:ascii="Arial" w:eastAsia="Calibri" w:hAnsi="Arial" w:cs="Arial"/>
                <w:b/>
                <w:kern w:val="1"/>
              </w:rPr>
              <w:t>35</w:t>
            </w:r>
          </w:p>
        </w:tc>
        <w:tc>
          <w:tcPr>
            <w:tcW w:w="392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1468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  <w:r w:rsidRPr="00AF1AB4">
              <w:rPr>
                <w:rFonts w:ascii="Arial" w:eastAsia="Calibri" w:hAnsi="Arial" w:cs="Arial"/>
                <w:b/>
                <w:kern w:val="1"/>
              </w:rPr>
              <w:t>Всего часов на курс</w:t>
            </w:r>
          </w:p>
        </w:tc>
        <w:tc>
          <w:tcPr>
            <w:tcW w:w="1107" w:type="pct"/>
            <w:shd w:val="clear" w:color="auto" w:fill="auto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545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  <w:tc>
          <w:tcPr>
            <w:tcW w:w="542" w:type="pct"/>
          </w:tcPr>
          <w:p w:rsidR="00AB3882" w:rsidRPr="00AF1AB4" w:rsidRDefault="00AB3882" w:rsidP="00690854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b/>
                <w:kern w:val="1"/>
              </w:rPr>
            </w:pPr>
          </w:p>
        </w:tc>
      </w:tr>
    </w:tbl>
    <w:p w:rsidR="0060663B" w:rsidRDefault="0060663B"/>
    <w:sectPr w:rsidR="0060663B" w:rsidSect="00B679D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2446D"/>
    <w:multiLevelType w:val="hybridMultilevel"/>
    <w:tmpl w:val="5F1E9A64"/>
    <w:lvl w:ilvl="0" w:tplc="5C7EE6F4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  <w:sz w:val="20"/>
        <w:szCs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51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41574DB"/>
    <w:multiLevelType w:val="hybridMultilevel"/>
    <w:tmpl w:val="303CD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30B0F"/>
    <w:rsid w:val="00013A18"/>
    <w:rsid w:val="00282DA9"/>
    <w:rsid w:val="00326BE5"/>
    <w:rsid w:val="003641D8"/>
    <w:rsid w:val="00370A60"/>
    <w:rsid w:val="004A5358"/>
    <w:rsid w:val="0060663B"/>
    <w:rsid w:val="006E428C"/>
    <w:rsid w:val="007E53C8"/>
    <w:rsid w:val="00800BA1"/>
    <w:rsid w:val="00901B32"/>
    <w:rsid w:val="00907DEC"/>
    <w:rsid w:val="009608C1"/>
    <w:rsid w:val="009932D7"/>
    <w:rsid w:val="00A00A9D"/>
    <w:rsid w:val="00A95BB3"/>
    <w:rsid w:val="00AB3882"/>
    <w:rsid w:val="00B679D1"/>
    <w:rsid w:val="00C716E2"/>
    <w:rsid w:val="00CC316F"/>
    <w:rsid w:val="00CE6510"/>
    <w:rsid w:val="00D25B7E"/>
    <w:rsid w:val="00DC29CB"/>
    <w:rsid w:val="00DF41D4"/>
    <w:rsid w:val="00E25B47"/>
    <w:rsid w:val="00E30B0F"/>
    <w:rsid w:val="00E809E9"/>
    <w:rsid w:val="00E87956"/>
    <w:rsid w:val="00F82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E05089-BE43-4B55-BC5E-6F04BE656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30B0F"/>
    <w:pPr>
      <w:spacing w:after="20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ПР раздел"/>
    <w:basedOn w:val="a0"/>
    <w:next w:val="a5"/>
    <w:uiPriority w:val="99"/>
    <w:rsid w:val="00E30B0F"/>
    <w:pPr>
      <w:spacing w:before="240" w:after="240" w:line="240" w:lineRule="auto"/>
      <w:jc w:val="center"/>
      <w:outlineLvl w:val="0"/>
    </w:pPr>
    <w:rPr>
      <w:rFonts w:ascii="Arial" w:eastAsia="Times New Roman" w:hAnsi="Arial" w:cs="Cambria"/>
      <w:b/>
      <w:bCs/>
      <w:caps/>
      <w:sz w:val="28"/>
      <w:szCs w:val="28"/>
      <w:lang w:eastAsia="ru-RU"/>
    </w:rPr>
  </w:style>
  <w:style w:type="paragraph" w:customStyle="1" w:styleId="a6">
    <w:name w:val="ПР заголовок табл"/>
    <w:basedOn w:val="a0"/>
    <w:next w:val="a5"/>
    <w:uiPriority w:val="99"/>
    <w:rsid w:val="00E30B0F"/>
    <w:pPr>
      <w:spacing w:before="200" w:after="60" w:line="240" w:lineRule="auto"/>
      <w:jc w:val="center"/>
    </w:pPr>
    <w:rPr>
      <w:rFonts w:ascii="Arial" w:eastAsia="Times New Roman" w:hAnsi="Arial" w:cs="Cambria"/>
      <w:b/>
      <w:bCs/>
      <w:sz w:val="24"/>
      <w:szCs w:val="24"/>
      <w:lang w:eastAsia="ru-RU"/>
    </w:rPr>
  </w:style>
  <w:style w:type="paragraph" w:styleId="a7">
    <w:name w:val="Normal (Web)"/>
    <w:aliases w:val="Обычный (Интернет),Обычный (веб) Знак Знак,Обычный (веб) Знак Знак Знак Знак Знак Знак,Обычный (веб) Знак Знак Знак Знак Знак"/>
    <w:basedOn w:val="a0"/>
    <w:uiPriority w:val="99"/>
    <w:unhideWhenUsed/>
    <w:qFormat/>
    <w:rsid w:val="00E30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ПР подраздел"/>
    <w:basedOn w:val="a0"/>
    <w:next w:val="a5"/>
    <w:uiPriority w:val="99"/>
    <w:rsid w:val="00E30B0F"/>
    <w:pPr>
      <w:spacing w:before="120" w:after="120" w:line="240" w:lineRule="auto"/>
      <w:jc w:val="center"/>
      <w:outlineLvl w:val="1"/>
    </w:pPr>
    <w:rPr>
      <w:rFonts w:ascii="Arial" w:eastAsia="Times New Roman" w:hAnsi="Arial" w:cs="Times New Roman"/>
      <w:b/>
      <w:color w:val="000000"/>
      <w:sz w:val="28"/>
      <w:szCs w:val="24"/>
      <w:lang w:eastAsia="ru-RU"/>
    </w:rPr>
  </w:style>
  <w:style w:type="paragraph" w:styleId="a5">
    <w:name w:val="Body Text"/>
    <w:basedOn w:val="a0"/>
    <w:link w:val="a9"/>
    <w:uiPriority w:val="99"/>
    <w:semiHidden/>
    <w:unhideWhenUsed/>
    <w:rsid w:val="00E30B0F"/>
    <w:pPr>
      <w:spacing w:after="120"/>
    </w:pPr>
  </w:style>
  <w:style w:type="character" w:customStyle="1" w:styleId="a9">
    <w:name w:val="Основной текст Знак"/>
    <w:basedOn w:val="a1"/>
    <w:link w:val="a5"/>
    <w:uiPriority w:val="99"/>
    <w:semiHidden/>
    <w:rsid w:val="00E30B0F"/>
  </w:style>
  <w:style w:type="paragraph" w:customStyle="1" w:styleId="a">
    <w:name w:val="Перечень"/>
    <w:basedOn w:val="a0"/>
    <w:next w:val="a0"/>
    <w:qFormat/>
    <w:rsid w:val="00AB3882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u w:color="000000"/>
      <w:bdr w:val="nil"/>
      <w:lang w:eastAsia="ru-RU"/>
    </w:rPr>
  </w:style>
  <w:style w:type="paragraph" w:styleId="aa">
    <w:name w:val="List Paragraph"/>
    <w:basedOn w:val="a0"/>
    <w:uiPriority w:val="34"/>
    <w:qFormat/>
    <w:rsid w:val="00AB3882"/>
    <w:pPr>
      <w:ind w:left="720"/>
      <w:contextualSpacing/>
    </w:pPr>
  </w:style>
  <w:style w:type="paragraph" w:styleId="ab">
    <w:name w:val="Balloon Text"/>
    <w:basedOn w:val="a0"/>
    <w:link w:val="ac"/>
    <w:uiPriority w:val="99"/>
    <w:semiHidden/>
    <w:unhideWhenUsed/>
    <w:rsid w:val="003641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1"/>
    <w:link w:val="ab"/>
    <w:uiPriority w:val="99"/>
    <w:semiHidden/>
    <w:rsid w:val="003641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13</Pages>
  <Words>3342</Words>
  <Characters>19055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15</cp:revision>
  <cp:lastPrinted>2023-09-03T20:55:00Z</cp:lastPrinted>
  <dcterms:created xsi:type="dcterms:W3CDTF">2022-09-14T17:05:00Z</dcterms:created>
  <dcterms:modified xsi:type="dcterms:W3CDTF">2023-09-24T16:16:00Z</dcterms:modified>
</cp:coreProperties>
</file>